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211" w:rsidRPr="00F301CC" w:rsidRDefault="000823FA" w:rsidP="00F301CC">
      <w:pPr>
        <w:pStyle w:val="TechnicalBlock"/>
        <w:ind w:left="-1134" w:right="-1134"/>
      </w:pPr>
      <w:bookmarkStart w:id="0" w:name="D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80c7bc06-1239-44b7-a23b-0a915f5cb0b4" style="width:568.5pt;height:324.75pt">
            <v:imagedata r:id="rId8" o:title=""/>
          </v:shape>
        </w:pict>
      </w:r>
      <w:bookmarkEnd w:id="0"/>
    </w:p>
    <w:p w:rsidR="00596EA3" w:rsidRPr="00596EA3" w:rsidRDefault="00D33036" w:rsidP="00022AD3">
      <w:pPr>
        <w:rPr>
          <w:rStyle w:val="Marker"/>
          <w:color w:val="auto"/>
        </w:rPr>
      </w:pPr>
      <w:r>
        <w:rPr>
          <w:i/>
          <w:iCs/>
        </w:rPr>
        <w:t>D</w:t>
      </w:r>
      <w:r w:rsidRPr="004C44E3">
        <w:rPr>
          <w:i/>
          <w:iCs/>
        </w:rPr>
        <w:t xml:space="preserve">elegations will find </w:t>
      </w:r>
      <w:r w:rsidR="00022AD3">
        <w:rPr>
          <w:i/>
          <w:iCs/>
        </w:rPr>
        <w:t>below</w:t>
      </w:r>
      <w:r w:rsidRPr="004C44E3">
        <w:rPr>
          <w:i/>
          <w:iCs/>
        </w:rPr>
        <w:t xml:space="preserve"> the draft </w:t>
      </w:r>
      <w:r>
        <w:rPr>
          <w:i/>
          <w:iCs/>
        </w:rPr>
        <w:t>statement</w:t>
      </w:r>
      <w:r w:rsidRPr="004C44E3">
        <w:rPr>
          <w:i/>
          <w:iCs/>
        </w:rPr>
        <w:t xml:space="preserve"> prepared by the President of the European Council, in close cooperation with the member of the European Council representing the Member State holding the six-monthly Presidency of the Council and with the President of the Commission</w:t>
      </w:r>
      <w:r>
        <w:rPr>
          <w:rStyle w:val="Marker"/>
          <w:color w:val="auto"/>
        </w:rPr>
        <w:t>.</w:t>
      </w:r>
    </w:p>
    <w:p w:rsidR="003543A7" w:rsidRDefault="00DC47AF" w:rsidP="00E67DC4">
      <w:pPr>
        <w:spacing w:before="0" w:after="0" w:line="240" w:lineRule="auto"/>
        <w:jc w:val="center"/>
        <w:rPr>
          <w:rStyle w:val="Marker"/>
          <w:b/>
          <w:bCs/>
          <w:color w:val="auto"/>
          <w:u w:val="single"/>
        </w:rPr>
      </w:pPr>
      <w:r>
        <w:rPr>
          <w:rStyle w:val="Marker"/>
        </w:rPr>
        <w:br w:type="page"/>
      </w:r>
      <w:r w:rsidR="00F81C15" w:rsidRPr="00F81C15">
        <w:rPr>
          <w:rStyle w:val="Marker"/>
          <w:b/>
          <w:bCs/>
          <w:color w:val="auto"/>
          <w:u w:val="single"/>
        </w:rPr>
        <w:lastRenderedPageBreak/>
        <w:t>D</w:t>
      </w:r>
      <w:r w:rsidR="00C43615">
        <w:rPr>
          <w:rStyle w:val="Marker"/>
          <w:b/>
          <w:bCs/>
          <w:color w:val="auto"/>
          <w:u w:val="single"/>
        </w:rPr>
        <w:t>RAFT</w:t>
      </w:r>
    </w:p>
    <w:p w:rsidR="00F81C15" w:rsidRPr="00F81C15" w:rsidRDefault="00F81C15" w:rsidP="00E67DC4">
      <w:pPr>
        <w:spacing w:before="0" w:after="0" w:line="240" w:lineRule="auto"/>
        <w:jc w:val="center"/>
        <w:rPr>
          <w:b/>
          <w:bCs/>
          <w:sz w:val="22"/>
          <w:szCs w:val="22"/>
          <w:lang w:eastAsia="fr-BE"/>
        </w:rPr>
      </w:pPr>
      <w:r w:rsidRPr="00C43615">
        <w:rPr>
          <w:b/>
          <w:bCs/>
          <w:sz w:val="22"/>
          <w:szCs w:val="22"/>
          <w:u w:val="single"/>
          <w:lang w:eastAsia="fr-BE"/>
        </w:rPr>
        <w:t xml:space="preserve">STATEMENT </w:t>
      </w:r>
      <w:r w:rsidR="00C97C9A">
        <w:rPr>
          <w:b/>
          <w:bCs/>
          <w:sz w:val="22"/>
          <w:szCs w:val="22"/>
          <w:u w:val="single"/>
          <w:lang w:eastAsia="fr-BE"/>
        </w:rPr>
        <w:t>BY</w:t>
      </w:r>
      <w:r w:rsidR="00C97C9A" w:rsidRPr="00C43615">
        <w:rPr>
          <w:b/>
          <w:bCs/>
          <w:sz w:val="22"/>
          <w:szCs w:val="22"/>
          <w:u w:val="single"/>
          <w:lang w:eastAsia="fr-BE"/>
        </w:rPr>
        <w:t xml:space="preserve"> </w:t>
      </w:r>
      <w:r w:rsidRPr="00C43615">
        <w:rPr>
          <w:b/>
          <w:bCs/>
          <w:sz w:val="22"/>
          <w:szCs w:val="22"/>
          <w:u w:val="single"/>
          <w:lang w:eastAsia="fr-BE"/>
        </w:rPr>
        <w:t>THE MEMBERS OF THE EUROPEAN COUN</w:t>
      </w:r>
      <w:r w:rsidRPr="00022AD3">
        <w:rPr>
          <w:b/>
          <w:bCs/>
          <w:sz w:val="22"/>
          <w:szCs w:val="22"/>
          <w:u w:val="single"/>
          <w:lang w:eastAsia="fr-BE"/>
        </w:rPr>
        <w:t>CIL</w:t>
      </w:r>
    </w:p>
    <w:p w:rsidR="00F81C15" w:rsidRPr="00190CD3" w:rsidRDefault="00F81C15" w:rsidP="00E67DC4">
      <w:pPr>
        <w:widowControl w:val="0"/>
        <w:spacing w:before="0" w:after="0" w:line="240" w:lineRule="auto"/>
        <w:jc w:val="center"/>
        <w:rPr>
          <w:b/>
          <w:bCs/>
          <w:sz w:val="22"/>
          <w:szCs w:val="22"/>
          <w:u w:val="single"/>
          <w:lang w:eastAsia="fr-BE"/>
        </w:rPr>
      </w:pPr>
      <w:r w:rsidRPr="00190CD3">
        <w:rPr>
          <w:b/>
          <w:bCs/>
          <w:sz w:val="22"/>
          <w:szCs w:val="22"/>
          <w:u w:val="single"/>
          <w:lang w:eastAsia="fr-BE"/>
        </w:rPr>
        <w:t>12 FEBRUARY 2015</w:t>
      </w:r>
    </w:p>
    <w:p w:rsidR="00DA2780" w:rsidRPr="00DA2780" w:rsidRDefault="00DA2780" w:rsidP="00C97C9A">
      <w:pPr>
        <w:widowControl w:val="0"/>
        <w:spacing w:before="240"/>
        <w:rPr>
          <w:szCs w:val="20"/>
          <w:lang w:eastAsia="fr-BE"/>
        </w:rPr>
      </w:pPr>
      <w:r w:rsidRPr="00DA2780">
        <w:rPr>
          <w:szCs w:val="20"/>
          <w:lang w:eastAsia="fr-BE"/>
        </w:rPr>
        <w:t>Europeans have reacted with deep sorrow and strong unity to the recent terrorist attacks in Paris. These attacks targeted the fundamental values and human rights that are at the heart of the European Union - solidarity, freedom, including freedom of expression, pluralism, democracy, tolerance and human dignity. All citizens have the right to live free from fear</w:t>
      </w:r>
      <w:r w:rsidR="00C97C9A">
        <w:rPr>
          <w:szCs w:val="20"/>
          <w:lang w:eastAsia="fr-BE"/>
        </w:rPr>
        <w:t>,</w:t>
      </w:r>
      <w:r w:rsidRPr="00DA2780">
        <w:rPr>
          <w:szCs w:val="20"/>
          <w:lang w:eastAsia="fr-BE"/>
        </w:rPr>
        <w:t xml:space="preserve"> whatever their </w:t>
      </w:r>
      <w:r w:rsidR="001F26FB">
        <w:rPr>
          <w:szCs w:val="20"/>
          <w:lang w:eastAsia="fr-BE"/>
        </w:rPr>
        <w:t xml:space="preserve">opinions or </w:t>
      </w:r>
      <w:r w:rsidRPr="00DA2780">
        <w:rPr>
          <w:szCs w:val="20"/>
          <w:lang w:eastAsia="fr-BE"/>
        </w:rPr>
        <w:t xml:space="preserve">beliefs. We will safeguard our common values and protect all from violence based on ethnic or religious motivations and racism. </w:t>
      </w:r>
    </w:p>
    <w:p w:rsidR="00DA2780" w:rsidRDefault="00DA2780" w:rsidP="007B4C46">
      <w:pPr>
        <w:widowControl w:val="0"/>
        <w:rPr>
          <w:szCs w:val="20"/>
          <w:lang w:eastAsia="fr-BE"/>
        </w:rPr>
      </w:pPr>
      <w:r w:rsidRPr="00DA2780">
        <w:rPr>
          <w:szCs w:val="20"/>
          <w:lang w:eastAsia="fr-BE"/>
        </w:rPr>
        <w:t xml:space="preserve">This also means fighting the enemies of </w:t>
      </w:r>
      <w:r w:rsidR="007B4C46">
        <w:rPr>
          <w:szCs w:val="20"/>
          <w:lang w:eastAsia="fr-BE"/>
        </w:rPr>
        <w:t>our</w:t>
      </w:r>
      <w:r w:rsidR="007B4C46" w:rsidRPr="00DA2780">
        <w:rPr>
          <w:szCs w:val="20"/>
          <w:lang w:eastAsia="fr-BE"/>
        </w:rPr>
        <w:t xml:space="preserve"> </w:t>
      </w:r>
      <w:r w:rsidRPr="00DA2780">
        <w:rPr>
          <w:szCs w:val="20"/>
          <w:lang w:eastAsia="fr-BE"/>
        </w:rPr>
        <w:t>values. We will further reinforce action against terrorist threats</w:t>
      </w:r>
      <w:r w:rsidR="00831C45">
        <w:rPr>
          <w:szCs w:val="20"/>
          <w:lang w:eastAsia="fr-BE"/>
        </w:rPr>
        <w:t xml:space="preserve">, in full compliance with human rights and </w:t>
      </w:r>
      <w:r w:rsidR="001F26FB">
        <w:rPr>
          <w:szCs w:val="20"/>
          <w:lang w:eastAsia="fr-BE"/>
        </w:rPr>
        <w:t xml:space="preserve">the </w:t>
      </w:r>
      <w:r w:rsidR="005E37A7">
        <w:rPr>
          <w:szCs w:val="20"/>
          <w:lang w:eastAsia="fr-BE"/>
        </w:rPr>
        <w:t>rule of law</w:t>
      </w:r>
      <w:r w:rsidRPr="00DA2780">
        <w:rPr>
          <w:szCs w:val="20"/>
          <w:lang w:eastAsia="fr-BE"/>
        </w:rPr>
        <w:t>. Today we agreed on the following to guide work over the months to come:</w:t>
      </w:r>
    </w:p>
    <w:p w:rsidR="00DA2780" w:rsidRPr="00DA2780" w:rsidRDefault="00DA2780" w:rsidP="00DA2780">
      <w:pPr>
        <w:widowControl w:val="0"/>
        <w:numPr>
          <w:ilvl w:val="0"/>
          <w:numId w:val="21"/>
        </w:numPr>
        <w:spacing w:after="0"/>
        <w:ind w:left="357" w:hanging="357"/>
        <w:rPr>
          <w:b/>
          <w:bCs/>
          <w:i/>
          <w:iCs/>
          <w:szCs w:val="20"/>
          <w:lang w:eastAsia="fr-BE"/>
        </w:rPr>
      </w:pPr>
      <w:r w:rsidRPr="00DA2780">
        <w:rPr>
          <w:b/>
          <w:bCs/>
          <w:i/>
          <w:iCs/>
          <w:szCs w:val="20"/>
          <w:lang w:eastAsia="fr-BE"/>
        </w:rPr>
        <w:t>Ensuring the security of citizens</w:t>
      </w:r>
    </w:p>
    <w:p w:rsidR="00DA2780" w:rsidRPr="00DA2780" w:rsidRDefault="00DA2780" w:rsidP="00C97C9A">
      <w:pPr>
        <w:widowControl w:val="0"/>
        <w:rPr>
          <w:szCs w:val="20"/>
          <w:lang w:eastAsia="fr-BE"/>
        </w:rPr>
      </w:pPr>
      <w:r w:rsidRPr="00DA2780">
        <w:rPr>
          <w:szCs w:val="20"/>
          <w:lang w:eastAsia="fr-BE"/>
        </w:rPr>
        <w:t xml:space="preserve">The security of citizens is an immediate necessity. We must better implement </w:t>
      </w:r>
      <w:r w:rsidR="00C97C9A" w:rsidRPr="00DA2780">
        <w:rPr>
          <w:szCs w:val="20"/>
          <w:lang w:eastAsia="fr-BE"/>
        </w:rPr>
        <w:t xml:space="preserve">and further develop </w:t>
      </w:r>
      <w:r w:rsidRPr="00DA2780">
        <w:rPr>
          <w:szCs w:val="20"/>
          <w:lang w:eastAsia="fr-BE"/>
        </w:rPr>
        <w:t>the tools we have</w:t>
      </w:r>
      <w:r w:rsidR="00C97C9A">
        <w:rPr>
          <w:szCs w:val="20"/>
          <w:lang w:eastAsia="fr-BE"/>
        </w:rPr>
        <w:t>,</w:t>
      </w:r>
      <w:r w:rsidRPr="00DA2780">
        <w:rPr>
          <w:szCs w:val="20"/>
          <w:lang w:eastAsia="fr-BE"/>
        </w:rPr>
        <w:t xml:space="preserve"> </w:t>
      </w:r>
      <w:r w:rsidR="00151900">
        <w:rPr>
          <w:rFonts w:ascii="UICTFontTextStyleBody" w:hAnsi="UICTFontTextStyleBody"/>
          <w:color w:val="000000"/>
          <w:szCs w:val="20"/>
          <w:lang w:eastAsia="fr-BE"/>
        </w:rPr>
        <w:t xml:space="preserve">in particular </w:t>
      </w:r>
      <w:r w:rsidR="00151900" w:rsidRPr="00DA2780">
        <w:rPr>
          <w:rFonts w:ascii="UICTFontTextStyleBody" w:hAnsi="UICTFontTextStyleBody"/>
          <w:color w:val="000000"/>
          <w:szCs w:val="20"/>
          <w:lang w:eastAsia="fr-BE"/>
        </w:rPr>
        <w:t>to detect and disrupt suspect movements, notably of foreign terrorist</w:t>
      </w:r>
      <w:r w:rsidR="00151900">
        <w:rPr>
          <w:rFonts w:ascii="UICTFontTextStyleBody" w:hAnsi="UICTFontTextStyleBody"/>
          <w:color w:val="000000"/>
          <w:szCs w:val="20"/>
          <w:lang w:eastAsia="fr-BE"/>
        </w:rPr>
        <w:t xml:space="preserve"> </w:t>
      </w:r>
      <w:r w:rsidR="00151900" w:rsidRPr="00DA2780">
        <w:rPr>
          <w:rFonts w:ascii="UICTFontTextStyleBody" w:hAnsi="UICTFontTextStyleBody"/>
          <w:color w:val="000000"/>
          <w:szCs w:val="20"/>
          <w:lang w:eastAsia="fr-BE"/>
        </w:rPr>
        <w:t>fighters</w:t>
      </w:r>
      <w:r w:rsidRPr="00DA2780">
        <w:rPr>
          <w:szCs w:val="20"/>
          <w:lang w:eastAsia="fr-BE"/>
        </w:rPr>
        <w:t>. We ask that:</w:t>
      </w:r>
    </w:p>
    <w:p w:rsidR="00DA2780" w:rsidRPr="00DA2780" w:rsidRDefault="00DA2780" w:rsidP="00E52D65">
      <w:pPr>
        <w:widowControl w:val="0"/>
        <w:numPr>
          <w:ilvl w:val="0"/>
          <w:numId w:val="22"/>
        </w:numPr>
        <w:spacing w:before="0" w:after="0"/>
        <w:ind w:left="284" w:hanging="284"/>
        <w:rPr>
          <w:szCs w:val="20"/>
          <w:lang w:eastAsia="fr-BE"/>
        </w:rPr>
      </w:pPr>
      <w:r w:rsidRPr="00DA2780">
        <w:rPr>
          <w:szCs w:val="20"/>
          <w:lang w:eastAsia="fr-BE"/>
        </w:rPr>
        <w:t xml:space="preserve">EU legislators </w:t>
      </w:r>
      <w:r w:rsidR="00E52D65" w:rsidRPr="00DA2780">
        <w:rPr>
          <w:szCs w:val="20"/>
          <w:lang w:eastAsia="fr-BE"/>
        </w:rPr>
        <w:t xml:space="preserve">urgently </w:t>
      </w:r>
      <w:r w:rsidRPr="00DA2780">
        <w:rPr>
          <w:szCs w:val="20"/>
          <w:lang w:eastAsia="fr-BE"/>
        </w:rPr>
        <w:t xml:space="preserve">adopt </w:t>
      </w:r>
      <w:r w:rsidR="008129E3">
        <w:rPr>
          <w:szCs w:val="20"/>
          <w:lang w:eastAsia="fr-BE"/>
        </w:rPr>
        <w:t>a strong and effective</w:t>
      </w:r>
      <w:r w:rsidRPr="00DA2780">
        <w:rPr>
          <w:szCs w:val="20"/>
          <w:lang w:eastAsia="fr-BE"/>
        </w:rPr>
        <w:t xml:space="preserve"> European Passenger Name Record</w:t>
      </w:r>
      <w:r w:rsidR="008129E3">
        <w:rPr>
          <w:szCs w:val="20"/>
          <w:lang w:eastAsia="fr-BE"/>
        </w:rPr>
        <w:t>s framework</w:t>
      </w:r>
      <w:r w:rsidRPr="00DA2780">
        <w:rPr>
          <w:szCs w:val="20"/>
          <w:lang w:eastAsia="fr-BE"/>
        </w:rPr>
        <w:t xml:space="preserve"> with solid data protection safeguards;</w:t>
      </w:r>
    </w:p>
    <w:p w:rsidR="00DA2780" w:rsidRPr="00DA2780" w:rsidRDefault="00DA2780" w:rsidP="00F301CC">
      <w:pPr>
        <w:widowControl w:val="0"/>
        <w:numPr>
          <w:ilvl w:val="0"/>
          <w:numId w:val="22"/>
        </w:numPr>
        <w:spacing w:before="0" w:after="0"/>
        <w:ind w:left="284" w:hanging="284"/>
        <w:rPr>
          <w:szCs w:val="20"/>
          <w:lang w:eastAsia="fr-BE"/>
        </w:rPr>
      </w:pPr>
      <w:r w:rsidRPr="00DA2780">
        <w:rPr>
          <w:rFonts w:ascii="UICTFontTextStyleBody" w:hAnsi="UICTFontTextStyleBody"/>
          <w:color w:val="000000"/>
          <w:szCs w:val="20"/>
          <w:lang w:eastAsia="fr-BE"/>
        </w:rPr>
        <w:t xml:space="preserve">full use </w:t>
      </w:r>
      <w:r w:rsidR="00C97C9A">
        <w:rPr>
          <w:rFonts w:ascii="UICTFontTextStyleBody" w:hAnsi="UICTFontTextStyleBody"/>
          <w:color w:val="000000"/>
          <w:szCs w:val="20"/>
          <w:lang w:eastAsia="fr-BE"/>
        </w:rPr>
        <w:t>be</w:t>
      </w:r>
      <w:r w:rsidR="00C97C9A" w:rsidRPr="00DA2780">
        <w:rPr>
          <w:rFonts w:ascii="UICTFontTextStyleBody" w:hAnsi="UICTFontTextStyleBody"/>
          <w:color w:val="000000"/>
          <w:szCs w:val="20"/>
          <w:lang w:eastAsia="fr-BE"/>
        </w:rPr>
        <w:t xml:space="preserve"> </w:t>
      </w:r>
      <w:r w:rsidRPr="00DA2780">
        <w:rPr>
          <w:rFonts w:ascii="UICTFontTextStyleBody" w:hAnsi="UICTFontTextStyleBody"/>
          <w:color w:val="000000"/>
          <w:szCs w:val="20"/>
          <w:lang w:eastAsia="fr-BE"/>
        </w:rPr>
        <w:t>made of the existing Schengen framework</w:t>
      </w:r>
      <w:r w:rsidR="00151900">
        <w:rPr>
          <w:rFonts w:ascii="UICTFontTextStyleBody" w:hAnsi="UICTFontTextStyleBody"/>
          <w:color w:val="000000"/>
          <w:szCs w:val="20"/>
          <w:lang w:eastAsia="fr-BE"/>
        </w:rPr>
        <w:t xml:space="preserve"> to reinforce and modernise external borders' controls; </w:t>
      </w:r>
      <w:r w:rsidR="00151900" w:rsidRPr="00151900">
        <w:rPr>
          <w:rFonts w:ascii="UICTFontTextStyleBody" w:hAnsi="UICTFontTextStyleBody"/>
          <w:color w:val="000000"/>
          <w:szCs w:val="20"/>
          <w:lang w:eastAsia="fr-BE"/>
        </w:rPr>
        <w:t>a targeted proposal to amend the Schengen Borders Code is a necessary step to reinforce external borders by making it possible to proceed to systematic checks on individuals enjoying the right of free movement against databases relevant to the fight against terrorism based on the common risk indicators</w:t>
      </w:r>
      <w:r w:rsidR="00151900">
        <w:rPr>
          <w:rFonts w:ascii="UICTFontTextStyleBody" w:hAnsi="UICTFontTextStyleBody"/>
          <w:color w:val="000000"/>
          <w:szCs w:val="20"/>
          <w:lang w:eastAsia="fr-BE"/>
        </w:rPr>
        <w:t>;</w:t>
      </w:r>
    </w:p>
    <w:p w:rsidR="00DA2780" w:rsidRPr="00DA2780" w:rsidRDefault="00DA2780" w:rsidP="00C97C9A">
      <w:pPr>
        <w:widowControl w:val="0"/>
        <w:numPr>
          <w:ilvl w:val="0"/>
          <w:numId w:val="22"/>
        </w:numPr>
        <w:spacing w:before="0" w:after="0"/>
        <w:ind w:left="284" w:hanging="284"/>
        <w:rPr>
          <w:szCs w:val="20"/>
          <w:lang w:eastAsia="fr-BE"/>
        </w:rPr>
      </w:pPr>
      <w:r w:rsidRPr="00DA2780">
        <w:rPr>
          <w:szCs w:val="20"/>
          <w:lang w:eastAsia="fr-BE"/>
        </w:rPr>
        <w:t xml:space="preserve">law enforcement </w:t>
      </w:r>
      <w:r w:rsidR="00715AA1">
        <w:rPr>
          <w:szCs w:val="20"/>
          <w:lang w:eastAsia="fr-BE"/>
        </w:rPr>
        <w:t xml:space="preserve">and judicial </w:t>
      </w:r>
      <w:r w:rsidRPr="00DA2780">
        <w:rPr>
          <w:szCs w:val="20"/>
          <w:lang w:eastAsia="fr-BE"/>
        </w:rPr>
        <w:t>authorities step up information sharing and operational cooperation, including through Europol and Eurojust;</w:t>
      </w:r>
    </w:p>
    <w:p w:rsidR="00DA2780" w:rsidRPr="00DA2780" w:rsidRDefault="00DA2780" w:rsidP="00DA2780">
      <w:pPr>
        <w:widowControl w:val="0"/>
        <w:numPr>
          <w:ilvl w:val="0"/>
          <w:numId w:val="22"/>
        </w:numPr>
        <w:spacing w:before="0" w:after="0"/>
        <w:ind w:left="284" w:hanging="284"/>
        <w:rPr>
          <w:szCs w:val="20"/>
          <w:lang w:eastAsia="fr-BE"/>
        </w:rPr>
      </w:pPr>
      <w:r w:rsidRPr="00DA2780">
        <w:rPr>
          <w:szCs w:val="20"/>
          <w:lang w:eastAsia="fr-BE"/>
        </w:rPr>
        <w:t xml:space="preserve">all competent authorities increase cooperation in the fight against illicit </w:t>
      </w:r>
      <w:r w:rsidR="00BE2BBB">
        <w:rPr>
          <w:szCs w:val="20"/>
          <w:lang w:eastAsia="fr-BE"/>
        </w:rPr>
        <w:t xml:space="preserve">trafficking of </w:t>
      </w:r>
      <w:r w:rsidRPr="00DA2780">
        <w:rPr>
          <w:szCs w:val="20"/>
          <w:lang w:eastAsia="fr-BE"/>
        </w:rPr>
        <w:t>firearms, including by a swift adaptation of the relevant legislation;</w:t>
      </w:r>
    </w:p>
    <w:p w:rsidR="00DA2780" w:rsidRPr="00DA2780" w:rsidRDefault="00DA2780" w:rsidP="00DA2780">
      <w:pPr>
        <w:widowControl w:val="0"/>
        <w:numPr>
          <w:ilvl w:val="0"/>
          <w:numId w:val="22"/>
        </w:numPr>
        <w:spacing w:before="0" w:after="0"/>
        <w:ind w:left="284" w:hanging="284"/>
        <w:rPr>
          <w:szCs w:val="20"/>
          <w:lang w:eastAsia="fr-BE"/>
        </w:rPr>
      </w:pPr>
      <w:r w:rsidRPr="00DA2780">
        <w:rPr>
          <w:szCs w:val="20"/>
          <w:lang w:eastAsia="fr-BE"/>
        </w:rPr>
        <w:t>Member States' security services deepen their cooperation;</w:t>
      </w:r>
    </w:p>
    <w:p w:rsidR="009F486A" w:rsidRPr="009F486A" w:rsidRDefault="00DA2780" w:rsidP="00AA0DA5">
      <w:pPr>
        <w:widowControl w:val="0"/>
        <w:numPr>
          <w:ilvl w:val="0"/>
          <w:numId w:val="22"/>
        </w:numPr>
        <w:spacing w:before="0" w:after="0"/>
        <w:ind w:left="284" w:hanging="284"/>
        <w:rPr>
          <w:lang w:eastAsia="fr-BE"/>
        </w:rPr>
      </w:pPr>
      <w:r w:rsidRPr="00DA2780">
        <w:rPr>
          <w:lang w:eastAsia="fr-BE"/>
        </w:rPr>
        <w:t xml:space="preserve">Member States quickly implement the strengthened </w:t>
      </w:r>
      <w:r w:rsidR="00AA0DA5">
        <w:rPr>
          <w:lang w:eastAsia="fr-BE"/>
        </w:rPr>
        <w:t xml:space="preserve">rules to prevent </w:t>
      </w:r>
      <w:r w:rsidRPr="00DA2780">
        <w:rPr>
          <w:lang w:eastAsia="fr-BE"/>
        </w:rPr>
        <w:t xml:space="preserve">money laundering </w:t>
      </w:r>
      <w:r w:rsidR="00AA0DA5">
        <w:rPr>
          <w:lang w:eastAsia="fr-BE"/>
        </w:rPr>
        <w:t>and terrorist financing</w:t>
      </w:r>
      <w:r w:rsidR="00022AD3">
        <w:rPr>
          <w:lang w:eastAsia="fr-BE"/>
        </w:rPr>
        <w:t>,</w:t>
      </w:r>
      <w:r w:rsidRPr="00DA2780">
        <w:rPr>
          <w:lang w:eastAsia="fr-BE"/>
        </w:rPr>
        <w:t xml:space="preserve"> and </w:t>
      </w:r>
      <w:r w:rsidR="00022AD3">
        <w:rPr>
          <w:lang w:eastAsia="fr-BE"/>
        </w:rPr>
        <w:t xml:space="preserve">that </w:t>
      </w:r>
      <w:r w:rsidRPr="00DA2780">
        <w:rPr>
          <w:lang w:eastAsia="fr-BE"/>
        </w:rPr>
        <w:t>all competent authorities step up action to trace financial flows and to freeze assets used for financing terrorism</w:t>
      </w:r>
      <w:r w:rsidR="00B6771D">
        <w:rPr>
          <w:lang w:eastAsia="fr-BE"/>
        </w:rPr>
        <w:t>;</w:t>
      </w:r>
    </w:p>
    <w:p w:rsidR="00DA2780" w:rsidRPr="00DA2780" w:rsidRDefault="00E52D65" w:rsidP="007D6CA7">
      <w:pPr>
        <w:widowControl w:val="0"/>
        <w:numPr>
          <w:ilvl w:val="0"/>
          <w:numId w:val="22"/>
        </w:numPr>
        <w:spacing w:before="0" w:after="0"/>
        <w:ind w:left="284" w:hanging="284"/>
        <w:rPr>
          <w:lang w:eastAsia="fr-BE"/>
        </w:rPr>
      </w:pPr>
      <w:r>
        <w:t>w</w:t>
      </w:r>
      <w:r w:rsidR="002B6679">
        <w:t xml:space="preserve">ork towards the adoption </w:t>
      </w:r>
      <w:r w:rsidR="009F486A" w:rsidRPr="00F301CC">
        <w:t>of the Network and Information Security Directive</w:t>
      </w:r>
      <w:r w:rsidR="002B6679">
        <w:t xml:space="preserve"> advance rapidly, given the importance of cyber-security</w:t>
      </w:r>
      <w:r w:rsidR="00DA2780" w:rsidRPr="00DA2780">
        <w:rPr>
          <w:lang w:eastAsia="fr-BE"/>
        </w:rPr>
        <w:t>.</w:t>
      </w:r>
    </w:p>
    <w:p w:rsidR="00DA2780" w:rsidRPr="00DA2780" w:rsidRDefault="000823FA" w:rsidP="00DA2780">
      <w:pPr>
        <w:widowControl w:val="0"/>
        <w:numPr>
          <w:ilvl w:val="0"/>
          <w:numId w:val="21"/>
        </w:numPr>
        <w:spacing w:after="0"/>
        <w:ind w:left="357" w:hanging="357"/>
        <w:rPr>
          <w:b/>
          <w:bCs/>
          <w:i/>
          <w:iCs/>
          <w:szCs w:val="20"/>
          <w:lang w:eastAsia="fr-BE"/>
        </w:rPr>
      </w:pPr>
      <w:r>
        <w:rPr>
          <w:b/>
          <w:bCs/>
          <w:i/>
          <w:iCs/>
          <w:szCs w:val="20"/>
          <w:lang w:eastAsia="fr-BE"/>
        </w:rPr>
        <w:br w:type="page"/>
      </w:r>
      <w:bookmarkStart w:id="1" w:name="_GoBack"/>
      <w:bookmarkEnd w:id="1"/>
      <w:r w:rsidR="00DA2780" w:rsidRPr="00DA2780">
        <w:rPr>
          <w:b/>
          <w:bCs/>
          <w:i/>
          <w:iCs/>
          <w:szCs w:val="20"/>
          <w:lang w:eastAsia="fr-BE"/>
        </w:rPr>
        <w:lastRenderedPageBreak/>
        <w:t>Preventing radicalisation and safeguarding values</w:t>
      </w:r>
    </w:p>
    <w:p w:rsidR="00DA2780" w:rsidRPr="00DA2780" w:rsidRDefault="00DA2780" w:rsidP="00DA2780">
      <w:pPr>
        <w:widowControl w:val="0"/>
        <w:rPr>
          <w:szCs w:val="20"/>
          <w:lang w:eastAsia="fr-BE"/>
        </w:rPr>
      </w:pPr>
      <w:r w:rsidRPr="00DA2780">
        <w:rPr>
          <w:szCs w:val="20"/>
          <w:lang w:eastAsia="fr-BE"/>
        </w:rPr>
        <w:t>Preventing radicalisation is a key element of the fight against terrorism. Instruments need to be brought together in a comprehensive approach to address this phenomenon. We call for:</w:t>
      </w:r>
    </w:p>
    <w:p w:rsidR="00DA2780" w:rsidRPr="00DA2780" w:rsidRDefault="004D56C2" w:rsidP="00C97C9A">
      <w:pPr>
        <w:widowControl w:val="0"/>
        <w:numPr>
          <w:ilvl w:val="0"/>
          <w:numId w:val="22"/>
        </w:numPr>
        <w:spacing w:before="0" w:after="0"/>
        <w:ind w:left="284" w:hanging="284"/>
        <w:rPr>
          <w:szCs w:val="20"/>
          <w:lang w:eastAsia="fr-BE"/>
        </w:rPr>
      </w:pPr>
      <w:r>
        <w:rPr>
          <w:szCs w:val="20"/>
          <w:lang w:eastAsia="fr-BE"/>
        </w:rPr>
        <w:t xml:space="preserve">adequate measures to be taken to detect and </w:t>
      </w:r>
      <w:r w:rsidR="00DA2780" w:rsidRPr="00DA2780">
        <w:rPr>
          <w:szCs w:val="20"/>
          <w:lang w:eastAsia="fr-BE"/>
        </w:rPr>
        <w:t>remov</w:t>
      </w:r>
      <w:r>
        <w:rPr>
          <w:szCs w:val="20"/>
          <w:lang w:eastAsia="fr-BE"/>
        </w:rPr>
        <w:t>e</w:t>
      </w:r>
      <w:r w:rsidR="00BA1FB4">
        <w:rPr>
          <w:szCs w:val="20"/>
          <w:lang w:eastAsia="fr-BE"/>
        </w:rPr>
        <w:t xml:space="preserve"> </w:t>
      </w:r>
      <w:r w:rsidR="00DA2780" w:rsidRPr="00DA2780">
        <w:rPr>
          <w:szCs w:val="20"/>
          <w:lang w:eastAsia="fr-BE"/>
        </w:rPr>
        <w:t xml:space="preserve"> </w:t>
      </w:r>
      <w:r w:rsidR="00C97C9A" w:rsidRPr="00DA2780">
        <w:rPr>
          <w:szCs w:val="20"/>
          <w:lang w:eastAsia="fr-BE"/>
        </w:rPr>
        <w:t xml:space="preserve">internet </w:t>
      </w:r>
      <w:r w:rsidR="00DA2780" w:rsidRPr="00DA2780">
        <w:rPr>
          <w:szCs w:val="20"/>
          <w:lang w:eastAsia="fr-BE"/>
        </w:rPr>
        <w:t xml:space="preserve">content promoting terrorism or </w:t>
      </w:r>
      <w:r>
        <w:rPr>
          <w:szCs w:val="20"/>
          <w:lang w:eastAsia="fr-BE"/>
        </w:rPr>
        <w:t>extremism</w:t>
      </w:r>
      <w:r w:rsidR="00DA2780" w:rsidRPr="00DA2780">
        <w:rPr>
          <w:szCs w:val="20"/>
          <w:lang w:eastAsia="fr-BE"/>
        </w:rPr>
        <w:t>, including through greater cooperation between public authorities and the private sector at EU level</w:t>
      </w:r>
      <w:r w:rsidR="00A27D1E">
        <w:rPr>
          <w:szCs w:val="20"/>
          <w:lang w:eastAsia="fr-BE"/>
        </w:rPr>
        <w:t>, working with Europol to establish internet referral capabilities</w:t>
      </w:r>
      <w:r w:rsidR="00DA2780" w:rsidRPr="00DA2780">
        <w:rPr>
          <w:szCs w:val="20"/>
          <w:lang w:eastAsia="fr-BE"/>
        </w:rPr>
        <w:t>;</w:t>
      </w:r>
    </w:p>
    <w:p w:rsidR="00DA2780" w:rsidRPr="00DA2780" w:rsidRDefault="00DA2780" w:rsidP="00202438">
      <w:pPr>
        <w:widowControl w:val="0"/>
        <w:numPr>
          <w:ilvl w:val="0"/>
          <w:numId w:val="22"/>
        </w:numPr>
        <w:spacing w:before="0" w:after="0"/>
        <w:ind w:left="284" w:hanging="284"/>
        <w:rPr>
          <w:szCs w:val="20"/>
          <w:lang w:eastAsia="fr-BE"/>
        </w:rPr>
      </w:pPr>
      <w:r w:rsidRPr="00DA2780">
        <w:rPr>
          <w:szCs w:val="20"/>
          <w:lang w:eastAsia="fr-BE"/>
        </w:rPr>
        <w:t xml:space="preserve">communication strategies to promote tolerance, non-discrimination, fundamental freedoms and solidarity throughout the EU, including through stepping up inter-faith and other community </w:t>
      </w:r>
      <w:r w:rsidRPr="00202438">
        <w:rPr>
          <w:szCs w:val="20"/>
          <w:lang w:eastAsia="fr-BE"/>
        </w:rPr>
        <w:t>dialogue</w:t>
      </w:r>
      <w:r w:rsidR="00202438" w:rsidRPr="00202438">
        <w:rPr>
          <w:szCs w:val="20"/>
          <w:lang w:eastAsia="fr-BE"/>
        </w:rPr>
        <w:t>, and narratives to counter terrorist ideologies, including by giving a voice to victims</w:t>
      </w:r>
      <w:r w:rsidRPr="00DA2780">
        <w:rPr>
          <w:szCs w:val="20"/>
          <w:lang w:eastAsia="fr-BE"/>
        </w:rPr>
        <w:t>;</w:t>
      </w:r>
    </w:p>
    <w:p w:rsidR="00DA2780" w:rsidRPr="00DA2780" w:rsidRDefault="00DA2780" w:rsidP="00C97C9A">
      <w:pPr>
        <w:widowControl w:val="0"/>
        <w:numPr>
          <w:ilvl w:val="0"/>
          <w:numId w:val="22"/>
        </w:numPr>
        <w:spacing w:before="0" w:after="0"/>
        <w:ind w:left="284" w:hanging="284"/>
        <w:rPr>
          <w:szCs w:val="20"/>
          <w:lang w:eastAsia="fr-BE"/>
        </w:rPr>
      </w:pPr>
      <w:r w:rsidRPr="00DA2780">
        <w:rPr>
          <w:szCs w:val="20"/>
          <w:lang w:eastAsia="fr-BE"/>
        </w:rPr>
        <w:t>initiatives regarding education, vocational training, job opportunities, social integration and rehabilitation in the judicial context to address factors contributing to radicalisation</w:t>
      </w:r>
      <w:r w:rsidR="00D527AF">
        <w:rPr>
          <w:szCs w:val="20"/>
          <w:lang w:eastAsia="fr-BE"/>
        </w:rPr>
        <w:t>, including in prisons</w:t>
      </w:r>
      <w:r w:rsidRPr="00DA2780">
        <w:rPr>
          <w:szCs w:val="20"/>
          <w:lang w:eastAsia="fr-BE"/>
        </w:rPr>
        <w:t>.</w:t>
      </w:r>
    </w:p>
    <w:p w:rsidR="00DA2780" w:rsidRPr="00DA2780" w:rsidRDefault="00DA2780" w:rsidP="009205E9">
      <w:pPr>
        <w:widowControl w:val="0"/>
        <w:numPr>
          <w:ilvl w:val="0"/>
          <w:numId w:val="21"/>
        </w:numPr>
        <w:spacing w:after="0"/>
        <w:ind w:left="357" w:hanging="357"/>
        <w:rPr>
          <w:b/>
          <w:bCs/>
          <w:i/>
          <w:iCs/>
          <w:szCs w:val="20"/>
          <w:lang w:eastAsia="fr-BE"/>
        </w:rPr>
      </w:pPr>
      <w:r w:rsidRPr="00DA2780">
        <w:rPr>
          <w:b/>
          <w:bCs/>
          <w:i/>
          <w:iCs/>
          <w:szCs w:val="20"/>
          <w:lang w:eastAsia="fr-BE"/>
        </w:rPr>
        <w:t>Cooperating with our international partners</w:t>
      </w:r>
    </w:p>
    <w:p w:rsidR="00DA2780" w:rsidRPr="00DA2780" w:rsidRDefault="00DA2780" w:rsidP="007B4C46">
      <w:pPr>
        <w:widowControl w:val="0"/>
        <w:rPr>
          <w:szCs w:val="20"/>
          <w:lang w:eastAsia="fr-BE"/>
        </w:rPr>
      </w:pPr>
      <w:r w:rsidRPr="00DA2780">
        <w:rPr>
          <w:szCs w:val="20"/>
          <w:lang w:eastAsia="fr-BE"/>
        </w:rPr>
        <w:t>The EU's external relations must also contribute to countering the terrorist threat</w:t>
      </w:r>
      <w:r w:rsidR="00BA1FB4">
        <w:rPr>
          <w:szCs w:val="20"/>
          <w:lang w:eastAsia="fr-BE"/>
        </w:rPr>
        <w:t xml:space="preserve">, which is </w:t>
      </w:r>
      <w:r w:rsidR="007B4C46">
        <w:rPr>
          <w:szCs w:val="20"/>
          <w:lang w:eastAsia="fr-BE"/>
        </w:rPr>
        <w:t>escalating</w:t>
      </w:r>
      <w:r w:rsidR="00D527AF">
        <w:rPr>
          <w:szCs w:val="20"/>
          <w:lang w:eastAsia="fr-BE"/>
        </w:rPr>
        <w:t xml:space="preserve"> in certain parts of the EU's neighbourhood, in particular Syria and Libya</w:t>
      </w:r>
      <w:r w:rsidRPr="00DA2780">
        <w:rPr>
          <w:szCs w:val="20"/>
          <w:lang w:eastAsia="fr-BE"/>
        </w:rPr>
        <w:t>. We need:</w:t>
      </w:r>
    </w:p>
    <w:p w:rsidR="00DA2780" w:rsidRPr="00DA2780" w:rsidRDefault="00DA2780" w:rsidP="00DA2780">
      <w:pPr>
        <w:widowControl w:val="0"/>
        <w:numPr>
          <w:ilvl w:val="0"/>
          <w:numId w:val="22"/>
        </w:numPr>
        <w:spacing w:before="0" w:after="0"/>
        <w:ind w:left="284" w:hanging="284"/>
        <w:rPr>
          <w:szCs w:val="20"/>
          <w:lang w:eastAsia="fr-BE"/>
        </w:rPr>
      </w:pPr>
      <w:r w:rsidRPr="00DA2780">
        <w:rPr>
          <w:szCs w:val="20"/>
          <w:lang w:eastAsia="fr-BE"/>
        </w:rPr>
        <w:t>to address crises and conflicts, in particular in our Southern Neighbourhood, through a strategic rethinking of our approach;</w:t>
      </w:r>
    </w:p>
    <w:p w:rsidR="00DA2780" w:rsidRPr="00DA2780" w:rsidRDefault="00DA2780" w:rsidP="00992FAC">
      <w:pPr>
        <w:widowControl w:val="0"/>
        <w:numPr>
          <w:ilvl w:val="0"/>
          <w:numId w:val="22"/>
        </w:numPr>
        <w:spacing w:before="0" w:after="0"/>
        <w:ind w:left="284" w:hanging="284"/>
        <w:rPr>
          <w:szCs w:val="20"/>
          <w:lang w:eastAsia="fr-BE"/>
        </w:rPr>
      </w:pPr>
      <w:r w:rsidRPr="00DA2780">
        <w:rPr>
          <w:szCs w:val="20"/>
          <w:lang w:eastAsia="fr-BE"/>
        </w:rPr>
        <w:t xml:space="preserve">to engage more </w:t>
      </w:r>
      <w:r w:rsidR="00C97C9A" w:rsidRPr="00DA2780">
        <w:rPr>
          <w:szCs w:val="20"/>
          <w:lang w:eastAsia="fr-BE"/>
        </w:rPr>
        <w:t xml:space="preserve">with third countries </w:t>
      </w:r>
      <w:r w:rsidRPr="00DA2780">
        <w:rPr>
          <w:szCs w:val="20"/>
          <w:lang w:eastAsia="fr-BE"/>
        </w:rPr>
        <w:t>on security issues and counter-terrorism, particular</w:t>
      </w:r>
      <w:r w:rsidR="00992FAC">
        <w:rPr>
          <w:szCs w:val="20"/>
          <w:lang w:eastAsia="fr-BE"/>
        </w:rPr>
        <w:t>ly</w:t>
      </w:r>
      <w:r w:rsidRPr="00DA2780">
        <w:rPr>
          <w:szCs w:val="20"/>
          <w:lang w:eastAsia="fr-BE"/>
        </w:rPr>
        <w:t xml:space="preserve"> </w:t>
      </w:r>
      <w:r w:rsidR="00151900">
        <w:rPr>
          <w:szCs w:val="20"/>
          <w:lang w:eastAsia="fr-BE"/>
        </w:rPr>
        <w:t xml:space="preserve">in the </w:t>
      </w:r>
      <w:r w:rsidRPr="00DA2780">
        <w:rPr>
          <w:szCs w:val="20"/>
          <w:lang w:eastAsia="fr-BE"/>
        </w:rPr>
        <w:t>Middle East and North Africa</w:t>
      </w:r>
      <w:r w:rsidR="00022AD3">
        <w:rPr>
          <w:szCs w:val="20"/>
          <w:lang w:eastAsia="fr-BE"/>
        </w:rPr>
        <w:t xml:space="preserve"> (MENA)</w:t>
      </w:r>
      <w:r w:rsidRPr="00DA2780">
        <w:rPr>
          <w:szCs w:val="20"/>
          <w:lang w:eastAsia="fr-BE"/>
        </w:rPr>
        <w:t xml:space="preserve">, </w:t>
      </w:r>
      <w:r w:rsidR="003E53A0">
        <w:rPr>
          <w:szCs w:val="20"/>
          <w:lang w:eastAsia="fr-BE"/>
        </w:rPr>
        <w:t xml:space="preserve">but also in the Western Balkans, </w:t>
      </w:r>
      <w:r w:rsidRPr="00DA2780">
        <w:rPr>
          <w:szCs w:val="20"/>
          <w:lang w:eastAsia="fr-BE"/>
        </w:rPr>
        <w:t>including through new capacity building projects with partners and better targeted EU assistance;</w:t>
      </w:r>
    </w:p>
    <w:p w:rsidR="00DA2780" w:rsidRPr="00DA2780" w:rsidRDefault="00DA2780" w:rsidP="00992FAC">
      <w:pPr>
        <w:widowControl w:val="0"/>
        <w:numPr>
          <w:ilvl w:val="0"/>
          <w:numId w:val="22"/>
        </w:numPr>
        <w:spacing w:before="0" w:after="0"/>
        <w:ind w:left="284" w:hanging="284"/>
        <w:rPr>
          <w:szCs w:val="20"/>
          <w:lang w:eastAsia="fr-BE"/>
        </w:rPr>
      </w:pPr>
      <w:r w:rsidRPr="00DA2780">
        <w:rPr>
          <w:szCs w:val="20"/>
          <w:lang w:eastAsia="fr-BE"/>
        </w:rPr>
        <w:t>sustained and coordinated international engagement with the UN and Global Counter</w:t>
      </w:r>
      <w:r w:rsidR="00992FAC">
        <w:rPr>
          <w:szCs w:val="20"/>
          <w:lang w:eastAsia="fr-BE"/>
        </w:rPr>
        <w:t>t</w:t>
      </w:r>
      <w:r w:rsidRPr="00DA2780">
        <w:rPr>
          <w:szCs w:val="20"/>
          <w:lang w:eastAsia="fr-BE"/>
        </w:rPr>
        <w:t>errorism Forum as well as with relevant regional initiatives;</w:t>
      </w:r>
    </w:p>
    <w:p w:rsidR="00DA2780" w:rsidRPr="00DA2780" w:rsidRDefault="00DA2780" w:rsidP="00C97C9A">
      <w:pPr>
        <w:widowControl w:val="0"/>
        <w:numPr>
          <w:ilvl w:val="0"/>
          <w:numId w:val="22"/>
        </w:numPr>
        <w:spacing w:before="0" w:after="0"/>
        <w:ind w:left="284" w:hanging="284"/>
        <w:rPr>
          <w:szCs w:val="20"/>
          <w:lang w:eastAsia="fr-BE"/>
        </w:rPr>
      </w:pPr>
      <w:r w:rsidRPr="00DA2780">
        <w:rPr>
          <w:szCs w:val="20"/>
          <w:lang w:eastAsia="fr-BE"/>
        </w:rPr>
        <w:t>a dialogue among cultures and civilisations to promote fundamental freedoms</w:t>
      </w:r>
      <w:r w:rsidR="00C97C9A" w:rsidRPr="00C97C9A">
        <w:rPr>
          <w:szCs w:val="20"/>
          <w:lang w:eastAsia="fr-BE"/>
        </w:rPr>
        <w:t xml:space="preserve"> </w:t>
      </w:r>
      <w:r w:rsidR="00C97C9A" w:rsidRPr="00DA2780">
        <w:rPr>
          <w:szCs w:val="20"/>
          <w:lang w:eastAsia="fr-BE"/>
        </w:rPr>
        <w:t>together</w:t>
      </w:r>
      <w:r w:rsidRPr="00DA2780">
        <w:rPr>
          <w:szCs w:val="20"/>
          <w:lang w:eastAsia="fr-BE"/>
        </w:rPr>
        <w:t>.</w:t>
      </w:r>
    </w:p>
    <w:p w:rsidR="00DA2780" w:rsidRDefault="00DA2780" w:rsidP="00E67DC4">
      <w:pPr>
        <w:widowControl w:val="0"/>
        <w:spacing w:line="276" w:lineRule="auto"/>
        <w:jc w:val="center"/>
        <w:rPr>
          <w:szCs w:val="20"/>
          <w:lang w:eastAsia="fr-BE"/>
        </w:rPr>
      </w:pPr>
      <w:r w:rsidRPr="00DA2780">
        <w:rPr>
          <w:szCs w:val="20"/>
          <w:lang w:eastAsia="fr-BE"/>
        </w:rPr>
        <w:t>*</w:t>
      </w:r>
    </w:p>
    <w:p w:rsidR="00DA2780" w:rsidRPr="00DA2780" w:rsidRDefault="00DA2780" w:rsidP="00E67DC4">
      <w:pPr>
        <w:widowControl w:val="0"/>
        <w:spacing w:before="0" w:after="0" w:line="276" w:lineRule="auto"/>
        <w:jc w:val="center"/>
        <w:rPr>
          <w:szCs w:val="20"/>
          <w:lang w:eastAsia="fr-BE"/>
        </w:rPr>
      </w:pPr>
      <w:r w:rsidRPr="00DA2780">
        <w:rPr>
          <w:szCs w:val="20"/>
          <w:lang w:eastAsia="fr-BE"/>
        </w:rPr>
        <w:t>*</w:t>
      </w:r>
      <w:r w:rsidRPr="00DA2780">
        <w:rPr>
          <w:szCs w:val="20"/>
          <w:lang w:eastAsia="fr-BE"/>
        </w:rPr>
        <w:tab/>
        <w:t>*</w:t>
      </w:r>
    </w:p>
    <w:p w:rsidR="00DA2780" w:rsidRPr="00DA2780" w:rsidRDefault="00DA2780" w:rsidP="00C97C9A">
      <w:pPr>
        <w:widowControl w:val="0"/>
        <w:rPr>
          <w:szCs w:val="20"/>
          <w:lang w:eastAsia="fr-BE"/>
        </w:rPr>
      </w:pPr>
      <w:r w:rsidRPr="00DA2780">
        <w:rPr>
          <w:szCs w:val="20"/>
          <w:lang w:eastAsia="fr-BE"/>
        </w:rPr>
        <w:t xml:space="preserve">Over </w:t>
      </w:r>
      <w:r w:rsidR="00C97C9A">
        <w:rPr>
          <w:szCs w:val="20"/>
          <w:lang w:eastAsia="fr-BE"/>
        </w:rPr>
        <w:t xml:space="preserve">recent </w:t>
      </w:r>
      <w:r w:rsidRPr="00DA2780">
        <w:rPr>
          <w:szCs w:val="20"/>
          <w:lang w:eastAsia="fr-BE"/>
        </w:rPr>
        <w:t xml:space="preserve">weeks the Council has </w:t>
      </w:r>
      <w:r w:rsidR="00D527AF">
        <w:rPr>
          <w:szCs w:val="20"/>
          <w:lang w:eastAsia="fr-BE"/>
        </w:rPr>
        <w:t xml:space="preserve">stepped up its </w:t>
      </w:r>
      <w:r w:rsidRPr="00DA2780">
        <w:rPr>
          <w:szCs w:val="20"/>
          <w:lang w:eastAsia="fr-BE"/>
        </w:rPr>
        <w:t>work</w:t>
      </w:r>
      <w:r w:rsidR="00D527AF">
        <w:rPr>
          <w:szCs w:val="20"/>
          <w:lang w:eastAsia="fr-BE"/>
        </w:rPr>
        <w:t xml:space="preserve"> in the fight against terrorism</w:t>
      </w:r>
      <w:r w:rsidRPr="00DA2780">
        <w:rPr>
          <w:szCs w:val="20"/>
          <w:lang w:eastAsia="fr-BE"/>
        </w:rPr>
        <w:t xml:space="preserve">. The European Union will take this work forward promptly, fully involving the EU Counter-Terrorism Coordinator and the Member States. </w:t>
      </w:r>
      <w:r w:rsidR="00C97C9A">
        <w:rPr>
          <w:szCs w:val="20"/>
          <w:lang w:eastAsia="fr-BE"/>
        </w:rPr>
        <w:t>I</w:t>
      </w:r>
      <w:r w:rsidR="00C97C9A" w:rsidRPr="00DA2780">
        <w:rPr>
          <w:szCs w:val="20"/>
          <w:lang w:eastAsia="fr-BE"/>
        </w:rPr>
        <w:t xml:space="preserve">n April </w:t>
      </w:r>
      <w:r w:rsidR="00C97C9A">
        <w:rPr>
          <w:szCs w:val="20"/>
          <w:lang w:eastAsia="fr-BE"/>
        </w:rPr>
        <w:t>t</w:t>
      </w:r>
      <w:r w:rsidR="00C97C9A" w:rsidRPr="00DA2780">
        <w:rPr>
          <w:szCs w:val="20"/>
          <w:lang w:eastAsia="fr-BE"/>
        </w:rPr>
        <w:t xml:space="preserve">he </w:t>
      </w:r>
      <w:r w:rsidRPr="00DA2780">
        <w:rPr>
          <w:szCs w:val="20"/>
          <w:lang w:eastAsia="fr-BE"/>
        </w:rPr>
        <w:t>Commission will present a proposal for a comprehensive European Agenda on Security. The Council will report on the detailed implementation of these orientations by the June European Council.</w:t>
      </w:r>
    </w:p>
    <w:p w:rsidR="00FC4670" w:rsidRPr="00010211" w:rsidRDefault="00FC4670" w:rsidP="00010211">
      <w:pPr>
        <w:pStyle w:val="FinalLine"/>
      </w:pPr>
    </w:p>
    <w:sectPr w:rsidR="00FC4670" w:rsidRPr="00010211" w:rsidSect="000823FA">
      <w:headerReference w:type="even" r:id="rId9"/>
      <w:headerReference w:type="default" r:id="rId10"/>
      <w:footerReference w:type="even" r:id="rId11"/>
      <w:footerReference w:type="default" r:id="rId12"/>
      <w:headerReference w:type="first" r:id="rId13"/>
      <w:footerReference w:type="first" r:id="rId14"/>
      <w:pgSz w:w="11907" w:h="16840" w:code="9"/>
      <w:pgMar w:top="624" w:right="1134" w:bottom="1134" w:left="1134"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202" w:rsidRDefault="00744202" w:rsidP="00010211">
      <w:pPr>
        <w:spacing w:before="0" w:after="0" w:line="240" w:lineRule="auto"/>
      </w:pPr>
      <w:r>
        <w:separator/>
      </w:r>
    </w:p>
  </w:endnote>
  <w:endnote w:type="continuationSeparator" w:id="0">
    <w:p w:rsidR="00744202" w:rsidRDefault="00744202" w:rsidP="0001021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ICTFontTextStyleBody">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65D" w:rsidRPr="000823FA" w:rsidRDefault="00BA165D" w:rsidP="000823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0823FA" w:rsidRPr="00D94637" w:rsidTr="000823FA">
      <w:trPr>
        <w:jc w:val="center"/>
      </w:trPr>
      <w:tc>
        <w:tcPr>
          <w:tcW w:w="5000" w:type="pct"/>
          <w:gridSpan w:val="7"/>
          <w:shd w:val="clear" w:color="auto" w:fill="auto"/>
          <w:tcMar>
            <w:top w:w="57" w:type="dxa"/>
          </w:tcMar>
        </w:tcPr>
        <w:p w:rsidR="000823FA" w:rsidRPr="00D94637" w:rsidRDefault="000823FA" w:rsidP="00D94637">
          <w:pPr>
            <w:pStyle w:val="FooterText"/>
            <w:pBdr>
              <w:top w:val="single" w:sz="4" w:space="1" w:color="auto"/>
            </w:pBdr>
            <w:spacing w:before="200"/>
            <w:rPr>
              <w:sz w:val="2"/>
              <w:szCs w:val="2"/>
            </w:rPr>
          </w:pPr>
          <w:bookmarkStart w:id="2" w:name="FOOTER_STANDARD"/>
        </w:p>
      </w:tc>
    </w:tr>
    <w:tr w:rsidR="000823FA" w:rsidRPr="00B310DC" w:rsidTr="000823FA">
      <w:trPr>
        <w:jc w:val="center"/>
      </w:trPr>
      <w:tc>
        <w:tcPr>
          <w:tcW w:w="2500" w:type="pct"/>
          <w:gridSpan w:val="2"/>
          <w:shd w:val="clear" w:color="auto" w:fill="auto"/>
          <w:tcMar>
            <w:top w:w="0" w:type="dxa"/>
          </w:tcMar>
        </w:tcPr>
        <w:p w:rsidR="000823FA" w:rsidRPr="00AD7BF2" w:rsidRDefault="000823FA" w:rsidP="004F54B2">
          <w:pPr>
            <w:pStyle w:val="FooterText"/>
          </w:pPr>
          <w:r>
            <w:t>6010/15</w:t>
          </w:r>
          <w:r w:rsidRPr="002511D8">
            <w:t xml:space="preserve"> </w:t>
          </w:r>
        </w:p>
      </w:tc>
      <w:tc>
        <w:tcPr>
          <w:tcW w:w="625" w:type="pct"/>
          <w:shd w:val="clear" w:color="auto" w:fill="auto"/>
          <w:tcMar>
            <w:top w:w="0" w:type="dxa"/>
          </w:tcMar>
        </w:tcPr>
        <w:p w:rsidR="000823FA" w:rsidRPr="00AD7BF2" w:rsidRDefault="000823FA" w:rsidP="00D94637">
          <w:pPr>
            <w:pStyle w:val="FooterText"/>
            <w:jc w:val="center"/>
          </w:pPr>
        </w:p>
      </w:tc>
      <w:tc>
        <w:tcPr>
          <w:tcW w:w="1287" w:type="pct"/>
          <w:gridSpan w:val="3"/>
          <w:shd w:val="clear" w:color="auto" w:fill="auto"/>
          <w:tcMar>
            <w:top w:w="0" w:type="dxa"/>
          </w:tcMar>
        </w:tcPr>
        <w:p w:rsidR="000823FA" w:rsidRPr="002511D8" w:rsidRDefault="000823FA" w:rsidP="00D94637">
          <w:pPr>
            <w:pStyle w:val="FooterText"/>
            <w:jc w:val="center"/>
          </w:pPr>
        </w:p>
      </w:tc>
      <w:tc>
        <w:tcPr>
          <w:tcW w:w="588" w:type="pct"/>
          <w:shd w:val="clear" w:color="auto" w:fill="auto"/>
          <w:tcMar>
            <w:top w:w="0" w:type="dxa"/>
          </w:tcMar>
        </w:tcPr>
        <w:p w:rsidR="000823FA" w:rsidRPr="00B310DC" w:rsidRDefault="000823FA" w:rsidP="00D94637">
          <w:pPr>
            <w:pStyle w:val="FooterText"/>
            <w:jc w:val="right"/>
          </w:pPr>
          <w:r>
            <w:fldChar w:fldCharType="begin"/>
          </w:r>
          <w:r>
            <w:instrText xml:space="preserve"> PAGE  \* MERGEFORMAT </w:instrText>
          </w:r>
          <w:r>
            <w:fldChar w:fldCharType="separate"/>
          </w:r>
          <w:r>
            <w:rPr>
              <w:noProof/>
            </w:rPr>
            <w:t>3</w:t>
          </w:r>
          <w:r>
            <w:fldChar w:fldCharType="end"/>
          </w:r>
        </w:p>
      </w:tc>
    </w:tr>
    <w:tr w:rsidR="000823FA" w:rsidRPr="00D94637" w:rsidTr="000823FA">
      <w:trPr>
        <w:jc w:val="center"/>
      </w:trPr>
      <w:tc>
        <w:tcPr>
          <w:tcW w:w="1774" w:type="pct"/>
          <w:shd w:val="clear" w:color="auto" w:fill="auto"/>
        </w:tcPr>
        <w:p w:rsidR="000823FA" w:rsidRPr="00AD7BF2" w:rsidRDefault="000823FA" w:rsidP="00D94637">
          <w:pPr>
            <w:pStyle w:val="FooterText"/>
            <w:spacing w:before="40"/>
          </w:pPr>
        </w:p>
      </w:tc>
      <w:tc>
        <w:tcPr>
          <w:tcW w:w="1455" w:type="pct"/>
          <w:gridSpan w:val="3"/>
          <w:shd w:val="clear" w:color="auto" w:fill="auto"/>
        </w:tcPr>
        <w:p w:rsidR="000823FA" w:rsidRPr="00AD7BF2" w:rsidRDefault="000823FA" w:rsidP="00D204D6">
          <w:pPr>
            <w:pStyle w:val="FooterText"/>
            <w:spacing w:before="40"/>
            <w:jc w:val="center"/>
          </w:pPr>
          <w:r>
            <w:t>DPG</w:t>
          </w:r>
        </w:p>
      </w:tc>
      <w:tc>
        <w:tcPr>
          <w:tcW w:w="1147" w:type="pct"/>
          <w:shd w:val="clear" w:color="auto" w:fill="auto"/>
        </w:tcPr>
        <w:p w:rsidR="000823FA" w:rsidRPr="00D94637" w:rsidRDefault="000823FA" w:rsidP="00D94637">
          <w:pPr>
            <w:pStyle w:val="FooterText"/>
            <w:jc w:val="right"/>
            <w:rPr>
              <w:b/>
              <w:position w:val="-4"/>
              <w:sz w:val="36"/>
            </w:rPr>
          </w:pPr>
          <w:r>
            <w:rPr>
              <w:b/>
              <w:position w:val="-4"/>
              <w:sz w:val="36"/>
            </w:rPr>
            <w:t>LIMITE</w:t>
          </w:r>
        </w:p>
      </w:tc>
      <w:tc>
        <w:tcPr>
          <w:tcW w:w="625" w:type="pct"/>
          <w:gridSpan w:val="2"/>
          <w:shd w:val="clear" w:color="auto" w:fill="auto"/>
        </w:tcPr>
        <w:p w:rsidR="000823FA" w:rsidRPr="00D94637" w:rsidRDefault="000823FA" w:rsidP="00D94637">
          <w:pPr>
            <w:pStyle w:val="FooterText"/>
            <w:jc w:val="right"/>
            <w:rPr>
              <w:sz w:val="16"/>
            </w:rPr>
          </w:pPr>
          <w:r>
            <w:rPr>
              <w:b/>
              <w:position w:val="-4"/>
              <w:sz w:val="36"/>
            </w:rPr>
            <w:t>EN</w:t>
          </w:r>
        </w:p>
      </w:tc>
    </w:tr>
    <w:bookmarkEnd w:id="2"/>
  </w:tbl>
  <w:p w:rsidR="00010211" w:rsidRPr="000823FA" w:rsidRDefault="00010211" w:rsidP="000823FA">
    <w:pPr>
      <w:pStyle w:val="FooterCounci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0823FA" w:rsidRPr="00D94637" w:rsidTr="000823FA">
      <w:trPr>
        <w:jc w:val="center"/>
      </w:trPr>
      <w:tc>
        <w:tcPr>
          <w:tcW w:w="5000" w:type="pct"/>
          <w:gridSpan w:val="7"/>
          <w:shd w:val="clear" w:color="auto" w:fill="auto"/>
          <w:tcMar>
            <w:top w:w="57" w:type="dxa"/>
          </w:tcMar>
        </w:tcPr>
        <w:p w:rsidR="000823FA" w:rsidRPr="00D94637" w:rsidRDefault="000823FA" w:rsidP="00D94637">
          <w:pPr>
            <w:pStyle w:val="FooterText"/>
            <w:pBdr>
              <w:top w:val="single" w:sz="4" w:space="1" w:color="auto"/>
            </w:pBdr>
            <w:spacing w:before="200"/>
            <w:rPr>
              <w:sz w:val="2"/>
              <w:szCs w:val="2"/>
            </w:rPr>
          </w:pPr>
        </w:p>
      </w:tc>
    </w:tr>
    <w:tr w:rsidR="000823FA" w:rsidRPr="00B310DC" w:rsidTr="000823FA">
      <w:trPr>
        <w:jc w:val="center"/>
      </w:trPr>
      <w:tc>
        <w:tcPr>
          <w:tcW w:w="2500" w:type="pct"/>
          <w:gridSpan w:val="2"/>
          <w:shd w:val="clear" w:color="auto" w:fill="auto"/>
          <w:tcMar>
            <w:top w:w="0" w:type="dxa"/>
          </w:tcMar>
        </w:tcPr>
        <w:p w:rsidR="000823FA" w:rsidRPr="00AD7BF2" w:rsidRDefault="000823FA" w:rsidP="004F54B2">
          <w:pPr>
            <w:pStyle w:val="FooterText"/>
          </w:pPr>
          <w:r>
            <w:t>6010/15</w:t>
          </w:r>
          <w:r w:rsidRPr="002511D8">
            <w:t xml:space="preserve"> </w:t>
          </w:r>
        </w:p>
      </w:tc>
      <w:tc>
        <w:tcPr>
          <w:tcW w:w="625" w:type="pct"/>
          <w:shd w:val="clear" w:color="auto" w:fill="auto"/>
          <w:tcMar>
            <w:top w:w="0" w:type="dxa"/>
          </w:tcMar>
        </w:tcPr>
        <w:p w:rsidR="000823FA" w:rsidRPr="00AD7BF2" w:rsidRDefault="000823FA" w:rsidP="00D94637">
          <w:pPr>
            <w:pStyle w:val="FooterText"/>
            <w:jc w:val="center"/>
          </w:pPr>
        </w:p>
      </w:tc>
      <w:tc>
        <w:tcPr>
          <w:tcW w:w="1287" w:type="pct"/>
          <w:gridSpan w:val="3"/>
          <w:shd w:val="clear" w:color="auto" w:fill="auto"/>
          <w:tcMar>
            <w:top w:w="0" w:type="dxa"/>
          </w:tcMar>
        </w:tcPr>
        <w:p w:rsidR="000823FA" w:rsidRPr="002511D8" w:rsidRDefault="000823FA" w:rsidP="00D94637">
          <w:pPr>
            <w:pStyle w:val="FooterText"/>
            <w:jc w:val="center"/>
          </w:pPr>
        </w:p>
      </w:tc>
      <w:tc>
        <w:tcPr>
          <w:tcW w:w="588" w:type="pct"/>
          <w:shd w:val="clear" w:color="auto" w:fill="auto"/>
          <w:tcMar>
            <w:top w:w="0" w:type="dxa"/>
          </w:tcMar>
        </w:tcPr>
        <w:p w:rsidR="000823FA" w:rsidRPr="00B310DC" w:rsidRDefault="000823FA" w:rsidP="00D94637">
          <w:pPr>
            <w:pStyle w:val="FooterText"/>
            <w:jc w:val="right"/>
          </w:pPr>
          <w:r>
            <w:fldChar w:fldCharType="begin"/>
          </w:r>
          <w:r>
            <w:instrText xml:space="preserve"> PAGE  \* MERGEFORMAT </w:instrText>
          </w:r>
          <w:r>
            <w:fldChar w:fldCharType="separate"/>
          </w:r>
          <w:r>
            <w:rPr>
              <w:noProof/>
            </w:rPr>
            <w:t>1</w:t>
          </w:r>
          <w:r>
            <w:fldChar w:fldCharType="end"/>
          </w:r>
        </w:p>
      </w:tc>
    </w:tr>
    <w:tr w:rsidR="000823FA" w:rsidRPr="00D94637" w:rsidTr="000823FA">
      <w:trPr>
        <w:jc w:val="center"/>
      </w:trPr>
      <w:tc>
        <w:tcPr>
          <w:tcW w:w="1774" w:type="pct"/>
          <w:shd w:val="clear" w:color="auto" w:fill="auto"/>
        </w:tcPr>
        <w:p w:rsidR="000823FA" w:rsidRPr="00AD7BF2" w:rsidRDefault="000823FA" w:rsidP="00D94637">
          <w:pPr>
            <w:pStyle w:val="FooterText"/>
            <w:spacing w:before="40"/>
          </w:pPr>
        </w:p>
      </w:tc>
      <w:tc>
        <w:tcPr>
          <w:tcW w:w="1455" w:type="pct"/>
          <w:gridSpan w:val="3"/>
          <w:shd w:val="clear" w:color="auto" w:fill="auto"/>
        </w:tcPr>
        <w:p w:rsidR="000823FA" w:rsidRPr="00AD7BF2" w:rsidRDefault="000823FA" w:rsidP="00D204D6">
          <w:pPr>
            <w:pStyle w:val="FooterText"/>
            <w:spacing w:before="40"/>
            <w:jc w:val="center"/>
          </w:pPr>
          <w:r>
            <w:t>DPG</w:t>
          </w:r>
        </w:p>
      </w:tc>
      <w:tc>
        <w:tcPr>
          <w:tcW w:w="1147" w:type="pct"/>
          <w:shd w:val="clear" w:color="auto" w:fill="auto"/>
        </w:tcPr>
        <w:p w:rsidR="000823FA" w:rsidRPr="00D94637" w:rsidRDefault="000823FA" w:rsidP="00D94637">
          <w:pPr>
            <w:pStyle w:val="FooterText"/>
            <w:jc w:val="right"/>
            <w:rPr>
              <w:b/>
              <w:position w:val="-4"/>
              <w:sz w:val="36"/>
            </w:rPr>
          </w:pPr>
          <w:r>
            <w:rPr>
              <w:b/>
              <w:position w:val="-4"/>
              <w:sz w:val="36"/>
            </w:rPr>
            <w:t>LIMITE</w:t>
          </w:r>
        </w:p>
      </w:tc>
      <w:tc>
        <w:tcPr>
          <w:tcW w:w="625" w:type="pct"/>
          <w:gridSpan w:val="2"/>
          <w:shd w:val="clear" w:color="auto" w:fill="auto"/>
        </w:tcPr>
        <w:p w:rsidR="000823FA" w:rsidRPr="00D94637" w:rsidRDefault="000823FA" w:rsidP="00D94637">
          <w:pPr>
            <w:pStyle w:val="FooterText"/>
            <w:jc w:val="right"/>
            <w:rPr>
              <w:sz w:val="16"/>
            </w:rPr>
          </w:pPr>
          <w:r>
            <w:rPr>
              <w:b/>
              <w:position w:val="-4"/>
              <w:sz w:val="36"/>
            </w:rPr>
            <w:t>EN</w:t>
          </w:r>
        </w:p>
      </w:tc>
    </w:tr>
  </w:tbl>
  <w:p w:rsidR="00010211" w:rsidRPr="000823FA" w:rsidRDefault="00010211" w:rsidP="000823FA">
    <w:pPr>
      <w:pStyle w:val="FooterCounci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202" w:rsidRDefault="00744202" w:rsidP="00010211">
      <w:pPr>
        <w:spacing w:before="0" w:after="0" w:line="240" w:lineRule="auto"/>
      </w:pPr>
      <w:r>
        <w:separator/>
      </w:r>
    </w:p>
  </w:footnote>
  <w:footnote w:type="continuationSeparator" w:id="0">
    <w:p w:rsidR="00744202" w:rsidRDefault="00744202" w:rsidP="0001021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65D" w:rsidRPr="000823FA" w:rsidRDefault="00BA165D" w:rsidP="000823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65D" w:rsidRPr="000823FA" w:rsidRDefault="00BA165D" w:rsidP="000823FA">
    <w:pPr>
      <w:pStyle w:val="HeaderCouncilLar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65D" w:rsidRPr="000823FA" w:rsidRDefault="00BA165D" w:rsidP="000823FA">
    <w:pPr>
      <w:pStyle w:val="HeaderCounci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0542"/>
    <w:multiLevelType w:val="multilevel"/>
    <w:tmpl w:val="7D48D568"/>
    <w:name w:val="Default"/>
    <w:lvl w:ilvl="0">
      <w:start w:val="1"/>
      <w:numFmt w:val="decimal"/>
      <w:lvlRestart w:val="0"/>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7D350F1"/>
    <w:multiLevelType w:val="singleLevel"/>
    <w:tmpl w:val="8A36B78C"/>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2">
    <w:nsid w:val="0E020591"/>
    <w:multiLevelType w:val="singleLevel"/>
    <w:tmpl w:val="65A27EB6"/>
    <w:name w:val="Dash Equal 0"/>
    <w:lvl w:ilvl="0">
      <w:start w:val="1"/>
      <w:numFmt w:val="bullet"/>
      <w:lvlRestart w:val="0"/>
      <w:pStyle w:val="DashEqual"/>
      <w:lvlText w:val="="/>
      <w:lvlJc w:val="left"/>
      <w:pPr>
        <w:tabs>
          <w:tab w:val="num" w:pos="567"/>
        </w:tabs>
        <w:ind w:left="567" w:hanging="567"/>
      </w:pPr>
    </w:lvl>
  </w:abstractNum>
  <w:abstractNum w:abstractNumId="3">
    <w:nsid w:val="0E200A09"/>
    <w:multiLevelType w:val="multilevel"/>
    <w:tmpl w:val="C8DEA596"/>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5085576"/>
    <w:multiLevelType w:val="singleLevel"/>
    <w:tmpl w:val="FFD2A502"/>
    <w:name w:val="Dash Equal 3"/>
    <w:lvl w:ilvl="0">
      <w:start w:val="1"/>
      <w:numFmt w:val="bullet"/>
      <w:lvlRestart w:val="0"/>
      <w:pStyle w:val="DashEqual3"/>
      <w:lvlText w:val="="/>
      <w:lvlJc w:val="left"/>
      <w:pPr>
        <w:tabs>
          <w:tab w:val="num" w:pos="2268"/>
        </w:tabs>
        <w:ind w:left="2268" w:hanging="567"/>
      </w:pPr>
    </w:lvl>
  </w:abstractNum>
  <w:abstractNum w:abstractNumId="5">
    <w:nsid w:val="253C316A"/>
    <w:multiLevelType w:val="multilevel"/>
    <w:tmpl w:val="A26EDDF0"/>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BD82C0C"/>
    <w:multiLevelType w:val="singleLevel"/>
    <w:tmpl w:val="7C183DDA"/>
    <w:name w:val="Dash Equal 2"/>
    <w:lvl w:ilvl="0">
      <w:start w:val="1"/>
      <w:numFmt w:val="bullet"/>
      <w:lvlRestart w:val="0"/>
      <w:pStyle w:val="DashEqual2"/>
      <w:lvlText w:val="="/>
      <w:lvlJc w:val="left"/>
      <w:pPr>
        <w:tabs>
          <w:tab w:val="num" w:pos="1701"/>
        </w:tabs>
        <w:ind w:left="1701" w:hanging="567"/>
      </w:pPr>
    </w:lvl>
  </w:abstractNum>
  <w:abstractNum w:abstractNumId="7">
    <w:nsid w:val="3845653E"/>
    <w:multiLevelType w:val="singleLevel"/>
    <w:tmpl w:val="234EAC60"/>
    <w:name w:val="Dash Equal 1"/>
    <w:lvl w:ilvl="0">
      <w:start w:val="1"/>
      <w:numFmt w:val="bullet"/>
      <w:lvlRestart w:val="0"/>
      <w:pStyle w:val="DashEqual1"/>
      <w:lvlText w:val="="/>
      <w:lvlJc w:val="left"/>
      <w:pPr>
        <w:tabs>
          <w:tab w:val="num" w:pos="1134"/>
        </w:tabs>
        <w:ind w:left="1134" w:hanging="567"/>
      </w:pPr>
    </w:lvl>
  </w:abstractNum>
  <w:abstractNum w:abstractNumId="8">
    <w:nsid w:val="385710C1"/>
    <w:multiLevelType w:val="singleLevel"/>
    <w:tmpl w:val="FF3EB506"/>
    <w:name w:val="Dash 4"/>
    <w:lvl w:ilvl="0">
      <w:start w:val="1"/>
      <w:numFmt w:val="bullet"/>
      <w:lvlRestart w:val="0"/>
      <w:pStyle w:val="Dash4"/>
      <w:lvlText w:val="–"/>
      <w:lvlJc w:val="left"/>
      <w:pPr>
        <w:tabs>
          <w:tab w:val="num" w:pos="2835"/>
        </w:tabs>
        <w:ind w:left="2835" w:hanging="567"/>
      </w:pPr>
    </w:lvl>
  </w:abstractNum>
  <w:abstractNum w:abstractNumId="9">
    <w:nsid w:val="38F424D0"/>
    <w:multiLevelType w:val="multilevel"/>
    <w:tmpl w:val="48741C5E"/>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0">
    <w:nsid w:val="43F67AF0"/>
    <w:multiLevelType w:val="singleLevel"/>
    <w:tmpl w:val="7DB04F0A"/>
    <w:name w:val="Dash 2"/>
    <w:lvl w:ilvl="0">
      <w:start w:val="1"/>
      <w:numFmt w:val="bullet"/>
      <w:lvlRestart w:val="0"/>
      <w:pStyle w:val="Dash2"/>
      <w:lvlText w:val="–"/>
      <w:lvlJc w:val="left"/>
      <w:pPr>
        <w:tabs>
          <w:tab w:val="num" w:pos="1701"/>
        </w:tabs>
        <w:ind w:left="1701" w:hanging="567"/>
      </w:pPr>
    </w:lvl>
  </w:abstractNum>
  <w:abstractNum w:abstractNumId="11">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12">
    <w:nsid w:val="47C10D90"/>
    <w:multiLevelType w:val="singleLevel"/>
    <w:tmpl w:val="07C45670"/>
    <w:name w:val="Dash 3"/>
    <w:lvl w:ilvl="0">
      <w:start w:val="1"/>
      <w:numFmt w:val="bullet"/>
      <w:lvlRestart w:val="0"/>
      <w:pStyle w:val="Dash3"/>
      <w:lvlText w:val="–"/>
      <w:lvlJc w:val="left"/>
      <w:pPr>
        <w:tabs>
          <w:tab w:val="num" w:pos="2268"/>
        </w:tabs>
        <w:ind w:left="2268" w:hanging="567"/>
      </w:pPr>
    </w:lvl>
  </w:abstractNum>
  <w:abstractNum w:abstractNumId="13">
    <w:nsid w:val="4B8C0F3A"/>
    <w:multiLevelType w:val="multilevel"/>
    <w:tmpl w:val="E42C00D8"/>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D6B557C"/>
    <w:multiLevelType w:val="singleLevel"/>
    <w:tmpl w:val="D7C06852"/>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15">
    <w:nsid w:val="6278684C"/>
    <w:multiLevelType w:val="multilevel"/>
    <w:tmpl w:val="33AE034E"/>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4AC77F9"/>
    <w:multiLevelType w:val="hybridMultilevel"/>
    <w:tmpl w:val="DC7629C6"/>
    <w:lvl w:ilvl="0" w:tplc="943ADEEA">
      <w:numFmt w:val="bullet"/>
      <w:lvlText w:val="•"/>
      <w:lvlJc w:val="left"/>
      <w:pPr>
        <w:ind w:left="870" w:hanging="87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8AA1742"/>
    <w:multiLevelType w:val="singleLevel"/>
    <w:tmpl w:val="4F329520"/>
    <w:name w:val="Dash 0"/>
    <w:lvl w:ilvl="0">
      <w:start w:val="1"/>
      <w:numFmt w:val="bullet"/>
      <w:lvlRestart w:val="0"/>
      <w:pStyle w:val="Dash"/>
      <w:lvlText w:val="–"/>
      <w:lvlJc w:val="left"/>
      <w:pPr>
        <w:tabs>
          <w:tab w:val="num" w:pos="567"/>
        </w:tabs>
        <w:ind w:left="567" w:hanging="567"/>
      </w:pPr>
    </w:lvl>
  </w:abstractNum>
  <w:abstractNum w:abstractNumId="18">
    <w:nsid w:val="6A807310"/>
    <w:multiLevelType w:val="singleLevel"/>
    <w:tmpl w:val="62B4271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19">
    <w:nsid w:val="7380518A"/>
    <w:multiLevelType w:val="singleLevel"/>
    <w:tmpl w:val="43DEF6E2"/>
    <w:name w:val="Dash Equal 4"/>
    <w:lvl w:ilvl="0">
      <w:start w:val="1"/>
      <w:numFmt w:val="bullet"/>
      <w:lvlRestart w:val="0"/>
      <w:pStyle w:val="DashEqual4"/>
      <w:lvlText w:val="="/>
      <w:lvlJc w:val="left"/>
      <w:pPr>
        <w:tabs>
          <w:tab w:val="num" w:pos="2835"/>
        </w:tabs>
        <w:ind w:left="2835" w:hanging="567"/>
      </w:pPr>
    </w:lvl>
  </w:abstractNum>
  <w:abstractNum w:abstractNumId="20">
    <w:nsid w:val="73EA208D"/>
    <w:multiLevelType w:val="singleLevel"/>
    <w:tmpl w:val="0A7218F6"/>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1">
    <w:nsid w:val="77280071"/>
    <w:multiLevelType w:val="multilevel"/>
    <w:tmpl w:val="39C25228"/>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CAE7682"/>
    <w:multiLevelType w:val="singleLevel"/>
    <w:tmpl w:val="D7C4174A"/>
    <w:name w:val="Bullet (2)"/>
    <w:lvl w:ilvl="0">
      <w:start w:val="1"/>
      <w:numFmt w:val="bullet"/>
      <w:lvlRestart w:val="0"/>
      <w:pStyle w:val="Bullet2"/>
      <w:lvlText w:val=""/>
      <w:lvlJc w:val="left"/>
      <w:pPr>
        <w:tabs>
          <w:tab w:val="num" w:pos="1701"/>
        </w:tabs>
        <w:ind w:left="1701" w:hanging="567"/>
      </w:pPr>
      <w:rPr>
        <w:rFonts w:ascii="Symbol" w:hAnsi="Symbol" w:hint="default"/>
      </w:rPr>
    </w:lvl>
  </w:abstractNum>
  <w:abstractNum w:abstractNumId="23">
    <w:nsid w:val="7F7C065C"/>
    <w:multiLevelType w:val="hybridMultilevel"/>
    <w:tmpl w:val="7060AD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7"/>
  </w:num>
  <w:num w:numId="2">
    <w:abstractNumId w:val="11"/>
  </w:num>
  <w:num w:numId="3">
    <w:abstractNumId w:val="10"/>
  </w:num>
  <w:num w:numId="4">
    <w:abstractNumId w:val="12"/>
  </w:num>
  <w:num w:numId="5">
    <w:abstractNumId w:val="8"/>
  </w:num>
  <w:num w:numId="6">
    <w:abstractNumId w:val="2"/>
  </w:num>
  <w:num w:numId="7">
    <w:abstractNumId w:val="7"/>
  </w:num>
  <w:num w:numId="8">
    <w:abstractNumId w:val="6"/>
  </w:num>
  <w:num w:numId="9">
    <w:abstractNumId w:val="4"/>
  </w:num>
  <w:num w:numId="10">
    <w:abstractNumId w:val="19"/>
  </w:num>
  <w:num w:numId="11">
    <w:abstractNumId w:val="20"/>
  </w:num>
  <w:num w:numId="12">
    <w:abstractNumId w:val="1"/>
  </w:num>
  <w:num w:numId="13">
    <w:abstractNumId w:val="22"/>
  </w:num>
  <w:num w:numId="14">
    <w:abstractNumId w:val="18"/>
  </w:num>
  <w:num w:numId="15">
    <w:abstractNumId w:val="14"/>
  </w:num>
  <w:num w:numId="16">
    <w:abstractNumId w:val="9"/>
  </w:num>
  <w:num w:numId="17">
    <w:abstractNumId w:val="15"/>
  </w:num>
  <w:num w:numId="18">
    <w:abstractNumId w:val="3"/>
  </w:num>
  <w:num w:numId="19">
    <w:abstractNumId w:val="21"/>
  </w:num>
  <w:num w:numId="20">
    <w:abstractNumId w:val="5"/>
  </w:num>
  <w:num w:numId="21">
    <w:abstractNumId w:val="2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rawingGridHorizontalSpacing w:val="120"/>
  <w:displayHorizontalDrawingGridEvery w:val="2"/>
  <w:noPunctuationKerning/>
  <w:characterSpacingControl w:val="doNotCompress"/>
  <w:footnotePr>
    <w:footnote w:id="-1"/>
    <w:footnote w:id="0"/>
  </w:footnotePr>
  <w:endnotePr>
    <w:endnote w:id="-1"/>
    <w:endnote w:id="0"/>
  </w:endnotePr>
  <w:compat>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list_Path" w:val="\\at100\user\WK\SEILEG\DocuWrite\Copylist"/>
    <w:docVar w:name="Council" w:val="true"/>
    <w:docVar w:name="DocuWriteMetaData" w:val="&lt;metadataset docuwriteversion=&quot;3.4.3&quot; technicalblockguid=&quot;80c7bc06-1239-44b7-a23b-0a915f5cb0b4&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36&quot; text=&quot;NOTE&quot; /&gt;_x000d__x000a_    &lt;/basicdatatype&gt;_x000d__x000a_  &lt;/metadata&gt;_x000d__x000a_  &lt;metadata key=&quot;md_HeadingText&quot;&gt;_x000d__x000a_    &lt;headingtext text=&quot;NOTE&quot;&gt;_x000d__x000a_      &lt;formattedtext&gt;_x000d__x000a_        &lt;xaml text=&quot;NOTE&quot;&gt;&amp;lt;FlowDocument xmlns=&quot;http://schemas.microsoft.com/winfx/2006/xaml/presentation&quot;&amp;gt;&amp;lt;Paragraph&amp;gt;NOTE&amp;lt;/Paragraph&amp;gt;&amp;lt;/FlowDocument&amp;gt;&lt;/xaml&gt;_x000d__x000a_      &lt;/formattedtext&gt;_x000d__x000a_    &lt;/headingtext&gt;_x000d__x000a_  &lt;/metadata&gt;_x000d__x000a_  &lt;metadata key=&quot;md_DocumentGroup&quot;&gt;_x000d__x000a_    &lt;basicdatatype&gt;_x000d__x000a_      &lt;document_group key=&quot;dg_07&quot; text=&quot;Not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5-02-06&lt;/text&gt;_x000d__x000a_  &lt;/metadata&gt;_x000d__x000a_  &lt;metadata key=&quot;md_Prefix&quot;&gt;_x000d__x000a_    &lt;text&gt;&lt;/text&gt;_x000d__x000a_  &lt;/metadata&gt;_x000d__x000a_  &lt;metadata key=&quot;md_DocumentNumber&quot;&gt;_x000d__x000a_    &lt;text&gt;6010&lt;/text&gt;_x000d__x000a_  &lt;/metadata&gt;_x000d__x000a_  &lt;metadata key=&quot;md_YearDocumentNumber&quot;&gt;_x000d__x000a_    &lt;text&gt;2015&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2&quot; text=&quot;LIMITE&quot; /&gt;_x000d__x000a_    &lt;/basicdatatype&gt;_x000d__x000a_  &lt;/metadata&gt;_x000d__x000a_  &lt;metadata key=&quot;md_SubjectCodes&quot;&gt;_x000d__x000a_    &lt;textlist&gt;_x000d__x000a_      &lt;text&gt;CO EUR-PREP 7&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 /&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Originator&quot;&gt;_x000d__x000a_    &lt;basicdatatype&gt;_x000d__x000a_      &lt;originator key=&quot;or_09&quot; text=&quot;General Secretariat of the Council&quot; /&gt;_x000d__x000a_    &lt;/basicdatatype&gt;_x000d__x000a_  &lt;/metadata&gt;_x000d__x000a_  &lt;metadata key=&quot;md_Recipient&quot;&gt;_x000d__x000a_    &lt;basicdatatype&gt;_x000d__x000a_      &lt;recipient key=&quot;re_07&quot; text=&quot;Delegations&quot; /&gt;_x000d__x000a_    &lt;/basicdatatype&gt;_x000d__x000a_  &lt;/metadata&gt;_x000d__x000a_  &lt;metadata key=&quot;md_DateOfReceipt&quot;&gt;_x000d__x000a_    &lt;text&gt;&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 /&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MeetingInformation&quot; /&gt;_x000d__x000a_  &lt;metadata key=&quot;md_Item&quot; /&gt;_x000d__x000a_  &lt;metadata key=&quot;md_Subject&quot;&gt;_x000d__x000a_    &lt;xaml text=&quot;Informal meeting of the Heads of State or Government - Draft statement of the Members of the European Council&quot;&gt;&amp;lt;FlowDocument FontFamily=&quot;Times New Roman&quot; FontSize=&quot;16&quot; PageWidth=&quot;377&quot; PagePadding=&quot;0,0,0,0&quot; AllowDrop=&quot;False&quot; NumberSubstitution.CultureSource=&quot;User&quot; xmlns=&quot;http://schemas.microsoft.com/winfx/2006/xaml/presentation&quot;&amp;gt;&amp;lt;Paragraph&amp;gt;&amp;lt;Run xml:lang=&quot;fr-be&quot;&amp;gt;Informal meeting of the Heads of State or Government&amp;lt;/Run&amp;gt;&amp;lt;/Paragraph&amp;gt;&amp;lt;Paragraph&amp;gt;&amp;lt;Run xml:lang=&quot;fr-be&quot;&amp;gt;- Draft statement of the Members of the European Council&amp;lt;/Run&amp;gt;&amp;lt;/Paragraph&amp;gt;&amp;lt;/FlowDocument&amp;gt;&lt;/xaml&gt;_x000d__x000a_  &lt;/metadata&gt;_x000d__x000a_  &lt;metadata key=&quot;md_SubjectFootnote&quot; /&gt;_x000d__x000a_  &lt;metadata key=&quot;md_DG&quot;&gt;_x000d__x000a_    &lt;text&gt;DPG&lt;/text&gt;_x000d__x000a_  &lt;/metadata&gt;_x000d__x000a_  &lt;metadata key=&quot;md_Initials&quot;&gt;_x000d__x000a_    &lt;text&gt;&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5&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5&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lt;/metadataset&gt;"/>
    <w:docVar w:name="DW_DocType" w:val="DW_COUNCIL"/>
    <w:docVar w:name="VSSDB_IniPath" w:val="\\at100\user\wovo\SEILEG\vss\srcsafe.ini"/>
    <w:docVar w:name="VSSDB_ProjectPath" w:val="$/DocuWrite/DOT/DW_COUNCIL"/>
  </w:docVars>
  <w:rsids>
    <w:rsidRoot w:val="00010211"/>
    <w:rsid w:val="0000694B"/>
    <w:rsid w:val="000070F0"/>
    <w:rsid w:val="00010211"/>
    <w:rsid w:val="00022AD3"/>
    <w:rsid w:val="00023395"/>
    <w:rsid w:val="000823FA"/>
    <w:rsid w:val="00096B04"/>
    <w:rsid w:val="000C22DD"/>
    <w:rsid w:val="000F64C2"/>
    <w:rsid w:val="0012654D"/>
    <w:rsid w:val="00130CD9"/>
    <w:rsid w:val="00151900"/>
    <w:rsid w:val="00162DDC"/>
    <w:rsid w:val="00163897"/>
    <w:rsid w:val="00182F2F"/>
    <w:rsid w:val="00190CD3"/>
    <w:rsid w:val="001C7937"/>
    <w:rsid w:val="001F26FB"/>
    <w:rsid w:val="00200FFC"/>
    <w:rsid w:val="00202438"/>
    <w:rsid w:val="00206824"/>
    <w:rsid w:val="0022596B"/>
    <w:rsid w:val="0025261B"/>
    <w:rsid w:val="00255DB5"/>
    <w:rsid w:val="002943E0"/>
    <w:rsid w:val="002B6679"/>
    <w:rsid w:val="002E7688"/>
    <w:rsid w:val="003543A7"/>
    <w:rsid w:val="0035633F"/>
    <w:rsid w:val="00356F5F"/>
    <w:rsid w:val="003E1B3E"/>
    <w:rsid w:val="003E4BBF"/>
    <w:rsid w:val="003E53A0"/>
    <w:rsid w:val="00414945"/>
    <w:rsid w:val="004152A4"/>
    <w:rsid w:val="004A5CE6"/>
    <w:rsid w:val="004B0F90"/>
    <w:rsid w:val="004D56C2"/>
    <w:rsid w:val="004F3E69"/>
    <w:rsid w:val="00536D34"/>
    <w:rsid w:val="005660CC"/>
    <w:rsid w:val="00596EA3"/>
    <w:rsid w:val="005B11D8"/>
    <w:rsid w:val="005B649A"/>
    <w:rsid w:val="005D49BF"/>
    <w:rsid w:val="005E37A7"/>
    <w:rsid w:val="00625999"/>
    <w:rsid w:val="006351BB"/>
    <w:rsid w:val="00711001"/>
    <w:rsid w:val="00715AA1"/>
    <w:rsid w:val="007161AD"/>
    <w:rsid w:val="00721F61"/>
    <w:rsid w:val="00744202"/>
    <w:rsid w:val="007460F6"/>
    <w:rsid w:val="007B4C46"/>
    <w:rsid w:val="007D6CA7"/>
    <w:rsid w:val="007F459B"/>
    <w:rsid w:val="008129E3"/>
    <w:rsid w:val="00831C45"/>
    <w:rsid w:val="00843D0B"/>
    <w:rsid w:val="008641C4"/>
    <w:rsid w:val="00901450"/>
    <w:rsid w:val="0091681A"/>
    <w:rsid w:val="009205E9"/>
    <w:rsid w:val="009649A3"/>
    <w:rsid w:val="00992FAC"/>
    <w:rsid w:val="009A0779"/>
    <w:rsid w:val="009B07D1"/>
    <w:rsid w:val="009F486A"/>
    <w:rsid w:val="00A24A6E"/>
    <w:rsid w:val="00A27D1E"/>
    <w:rsid w:val="00A30641"/>
    <w:rsid w:val="00A375A0"/>
    <w:rsid w:val="00A93207"/>
    <w:rsid w:val="00AA0DA5"/>
    <w:rsid w:val="00AA6DFC"/>
    <w:rsid w:val="00AC39A6"/>
    <w:rsid w:val="00AF3113"/>
    <w:rsid w:val="00B54F86"/>
    <w:rsid w:val="00B6771D"/>
    <w:rsid w:val="00B755F5"/>
    <w:rsid w:val="00BA165D"/>
    <w:rsid w:val="00BA1FB4"/>
    <w:rsid w:val="00BB3891"/>
    <w:rsid w:val="00BC1152"/>
    <w:rsid w:val="00BE2BBB"/>
    <w:rsid w:val="00BE6E3D"/>
    <w:rsid w:val="00BF3A2C"/>
    <w:rsid w:val="00C3766A"/>
    <w:rsid w:val="00C43615"/>
    <w:rsid w:val="00C97C9A"/>
    <w:rsid w:val="00D13316"/>
    <w:rsid w:val="00D33036"/>
    <w:rsid w:val="00D527AF"/>
    <w:rsid w:val="00DA2780"/>
    <w:rsid w:val="00DC47AF"/>
    <w:rsid w:val="00DE4145"/>
    <w:rsid w:val="00E52D65"/>
    <w:rsid w:val="00E5767B"/>
    <w:rsid w:val="00E67DC4"/>
    <w:rsid w:val="00E80814"/>
    <w:rsid w:val="00F301CC"/>
    <w:rsid w:val="00F81C15"/>
    <w:rsid w:val="00F86DEA"/>
    <w:rsid w:val="00FC4670"/>
    <w:rsid w:val="00FD386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36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6DEA"/>
    <w:pPr>
      <w:tabs>
        <w:tab w:val="right" w:pos="9638"/>
      </w:tabs>
    </w:pPr>
  </w:style>
  <w:style w:type="paragraph" w:styleId="Footer">
    <w:name w:val="footer"/>
    <w:basedOn w:val="Normal"/>
    <w:rsid w:val="00F86DEA"/>
    <w:pPr>
      <w:tabs>
        <w:tab w:val="center" w:pos="4819"/>
        <w:tab w:val="center" w:pos="7370"/>
        <w:tab w:val="right" w:pos="9638"/>
      </w:tabs>
      <w:spacing w:before="0" w:after="0" w:line="240" w:lineRule="auto"/>
    </w:pPr>
  </w:style>
  <w:style w:type="paragraph" w:styleId="FootnoteText">
    <w:name w:val="footnote text"/>
    <w:basedOn w:val="Normal"/>
    <w:rsid w:val="00F86DEA"/>
    <w:pPr>
      <w:spacing w:before="0" w:after="0" w:line="240" w:lineRule="auto"/>
      <w:ind w:left="720" w:hanging="720"/>
    </w:pPr>
    <w:rPr>
      <w:szCs w:val="20"/>
    </w:rPr>
  </w:style>
  <w:style w:type="paragraph" w:customStyle="1" w:styleId="NormalCentered">
    <w:name w:val="Normal Centered"/>
    <w:basedOn w:val="Normal"/>
    <w:rsid w:val="00F86DEA"/>
    <w:pPr>
      <w:spacing w:before="200"/>
      <w:jc w:val="center"/>
    </w:pPr>
  </w:style>
  <w:style w:type="paragraph" w:customStyle="1" w:styleId="NormalRight">
    <w:name w:val="Normal Right"/>
    <w:basedOn w:val="Normal"/>
    <w:rsid w:val="00F86DEA"/>
    <w:pPr>
      <w:spacing w:before="200"/>
      <w:jc w:val="right"/>
    </w:pPr>
  </w:style>
  <w:style w:type="paragraph" w:customStyle="1" w:styleId="NormalJustified">
    <w:name w:val="Normal Justified"/>
    <w:basedOn w:val="Normal"/>
    <w:rsid w:val="00F86DEA"/>
    <w:pPr>
      <w:spacing w:before="200"/>
      <w:jc w:val="both"/>
    </w:pPr>
  </w:style>
  <w:style w:type="paragraph" w:customStyle="1" w:styleId="HeaderLandscape">
    <w:name w:val="HeaderLandscape"/>
    <w:basedOn w:val="Normal"/>
    <w:rsid w:val="00F86DEA"/>
    <w:pPr>
      <w:tabs>
        <w:tab w:val="right" w:pos="14570"/>
      </w:tabs>
    </w:pPr>
  </w:style>
  <w:style w:type="paragraph" w:customStyle="1" w:styleId="FooterLandscape">
    <w:name w:val="FooterLandscape"/>
    <w:basedOn w:val="Normal"/>
    <w:rsid w:val="00F86DEA"/>
    <w:pPr>
      <w:tabs>
        <w:tab w:val="center" w:pos="7285"/>
        <w:tab w:val="center" w:pos="10930"/>
        <w:tab w:val="right" w:pos="14570"/>
      </w:tabs>
      <w:spacing w:before="0" w:after="0" w:line="240" w:lineRule="auto"/>
    </w:pPr>
  </w:style>
  <w:style w:type="character" w:styleId="FootnoteReference">
    <w:name w:val="footnote reference"/>
    <w:rsid w:val="00F86DEA"/>
    <w:rPr>
      <w:b/>
      <w:shd w:val="clear" w:color="auto" w:fill="auto"/>
      <w:vertAlign w:val="superscript"/>
    </w:rPr>
  </w:style>
  <w:style w:type="paragraph" w:customStyle="1" w:styleId="HeaderCouncil">
    <w:name w:val="Header Council"/>
    <w:basedOn w:val="Normal"/>
    <w:rsid w:val="00F86DEA"/>
    <w:pPr>
      <w:spacing w:before="0" w:after="0" w:line="240" w:lineRule="auto"/>
    </w:pPr>
    <w:rPr>
      <w:sz w:val="2"/>
    </w:rPr>
  </w:style>
  <w:style w:type="paragraph" w:customStyle="1" w:styleId="FooterCouncil">
    <w:name w:val="Footer Council"/>
    <w:basedOn w:val="Normal"/>
    <w:rsid w:val="00F86DEA"/>
    <w:pPr>
      <w:spacing w:before="0" w:after="0" w:line="240" w:lineRule="auto"/>
    </w:pPr>
    <w:rPr>
      <w:sz w:val="2"/>
    </w:rPr>
  </w:style>
  <w:style w:type="paragraph" w:customStyle="1" w:styleId="TechnicalBlock">
    <w:name w:val="Technical Block"/>
    <w:basedOn w:val="Normal"/>
    <w:next w:val="Normal"/>
    <w:link w:val="TechnicalBlockChar"/>
    <w:rsid w:val="00F86DEA"/>
    <w:pPr>
      <w:spacing w:before="0" w:after="240" w:line="240" w:lineRule="auto"/>
      <w:jc w:val="center"/>
    </w:pPr>
  </w:style>
  <w:style w:type="paragraph" w:customStyle="1" w:styleId="FinalLine">
    <w:name w:val="Final Line"/>
    <w:basedOn w:val="Normal"/>
    <w:next w:val="Normal"/>
    <w:rsid w:val="00F86DEA"/>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rsid w:val="00F86DEA"/>
    <w:pPr>
      <w:pBdr>
        <w:bottom w:val="single" w:sz="4" w:space="0" w:color="000000"/>
      </w:pBdr>
      <w:spacing w:before="360"/>
      <w:ind w:left="5868" w:right="5868"/>
      <w:jc w:val="center"/>
    </w:pPr>
    <w:rPr>
      <w:b/>
    </w:rPr>
  </w:style>
  <w:style w:type="paragraph" w:customStyle="1" w:styleId="Text1">
    <w:name w:val="Text 1"/>
    <w:basedOn w:val="Normal"/>
    <w:rsid w:val="00F86DEA"/>
    <w:pPr>
      <w:ind w:left="567"/>
      <w:outlineLvl w:val="0"/>
    </w:pPr>
  </w:style>
  <w:style w:type="paragraph" w:customStyle="1" w:styleId="Text2">
    <w:name w:val="Text 2"/>
    <w:basedOn w:val="Normal"/>
    <w:rsid w:val="00F86DEA"/>
    <w:pPr>
      <w:ind w:left="1134"/>
      <w:outlineLvl w:val="1"/>
    </w:pPr>
  </w:style>
  <w:style w:type="paragraph" w:customStyle="1" w:styleId="Text3">
    <w:name w:val="Text 3"/>
    <w:basedOn w:val="Normal"/>
    <w:rsid w:val="00F86DEA"/>
    <w:pPr>
      <w:ind w:left="1701"/>
      <w:outlineLvl w:val="2"/>
    </w:pPr>
  </w:style>
  <w:style w:type="paragraph" w:customStyle="1" w:styleId="Text4">
    <w:name w:val="Text 4"/>
    <w:basedOn w:val="Normal"/>
    <w:rsid w:val="00F86DEA"/>
    <w:pPr>
      <w:ind w:left="2268"/>
      <w:outlineLvl w:val="3"/>
    </w:pPr>
  </w:style>
  <w:style w:type="paragraph" w:customStyle="1" w:styleId="Text5">
    <w:name w:val="Text 5"/>
    <w:basedOn w:val="Normal"/>
    <w:rsid w:val="00F86DEA"/>
    <w:pPr>
      <w:ind w:left="2835"/>
      <w:outlineLvl w:val="4"/>
    </w:pPr>
  </w:style>
  <w:style w:type="paragraph" w:customStyle="1" w:styleId="Text6">
    <w:name w:val="Text 6"/>
    <w:basedOn w:val="Normal"/>
    <w:rsid w:val="00F86DEA"/>
    <w:pPr>
      <w:ind w:left="3402"/>
      <w:outlineLvl w:val="5"/>
    </w:pPr>
  </w:style>
  <w:style w:type="paragraph" w:customStyle="1" w:styleId="PointManual">
    <w:name w:val="Point Manual"/>
    <w:basedOn w:val="Normal"/>
    <w:rsid w:val="00F86DEA"/>
    <w:pPr>
      <w:ind w:left="567" w:hanging="567"/>
    </w:pPr>
  </w:style>
  <w:style w:type="paragraph" w:customStyle="1" w:styleId="PointManual1">
    <w:name w:val="Point Manual (1)"/>
    <w:basedOn w:val="Normal"/>
    <w:rsid w:val="00F86DEA"/>
    <w:pPr>
      <w:ind w:left="1134" w:hanging="567"/>
      <w:outlineLvl w:val="0"/>
    </w:pPr>
  </w:style>
  <w:style w:type="paragraph" w:customStyle="1" w:styleId="PointManual2">
    <w:name w:val="Point Manual (2)"/>
    <w:basedOn w:val="Normal"/>
    <w:rsid w:val="00F86DEA"/>
    <w:pPr>
      <w:ind w:left="1701" w:hanging="567"/>
      <w:outlineLvl w:val="1"/>
    </w:pPr>
  </w:style>
  <w:style w:type="paragraph" w:customStyle="1" w:styleId="PointManual3">
    <w:name w:val="Point Manual (3)"/>
    <w:basedOn w:val="Normal"/>
    <w:rsid w:val="00F86DEA"/>
    <w:pPr>
      <w:ind w:left="2268" w:hanging="567"/>
      <w:outlineLvl w:val="2"/>
    </w:pPr>
  </w:style>
  <w:style w:type="paragraph" w:customStyle="1" w:styleId="PointManual4">
    <w:name w:val="Point Manual (4)"/>
    <w:basedOn w:val="Normal"/>
    <w:rsid w:val="00F86DEA"/>
    <w:pPr>
      <w:ind w:left="2835" w:hanging="567"/>
      <w:outlineLvl w:val="3"/>
    </w:pPr>
  </w:style>
  <w:style w:type="paragraph" w:customStyle="1" w:styleId="PointDoubleManual">
    <w:name w:val="Point Double Manual"/>
    <w:basedOn w:val="Normal"/>
    <w:rsid w:val="00F86DEA"/>
    <w:pPr>
      <w:tabs>
        <w:tab w:val="left" w:pos="567"/>
      </w:tabs>
      <w:ind w:left="1134" w:hanging="1134"/>
    </w:pPr>
  </w:style>
  <w:style w:type="paragraph" w:customStyle="1" w:styleId="PointDoubleManual1">
    <w:name w:val="Point Double Manual (1)"/>
    <w:basedOn w:val="Normal"/>
    <w:rsid w:val="00F86DEA"/>
    <w:pPr>
      <w:tabs>
        <w:tab w:val="left" w:pos="1134"/>
      </w:tabs>
      <w:ind w:left="1701" w:hanging="1134"/>
      <w:outlineLvl w:val="0"/>
    </w:pPr>
  </w:style>
  <w:style w:type="paragraph" w:customStyle="1" w:styleId="PointDoubleManual2">
    <w:name w:val="Point Double Manual (2)"/>
    <w:basedOn w:val="Normal"/>
    <w:rsid w:val="00F86DEA"/>
    <w:pPr>
      <w:tabs>
        <w:tab w:val="left" w:pos="1701"/>
      </w:tabs>
      <w:ind w:left="2268" w:hanging="1134"/>
      <w:outlineLvl w:val="1"/>
    </w:pPr>
  </w:style>
  <w:style w:type="paragraph" w:customStyle="1" w:styleId="PointDoubleManual3">
    <w:name w:val="Point Double Manual (3)"/>
    <w:basedOn w:val="Normal"/>
    <w:rsid w:val="00F86DEA"/>
    <w:pPr>
      <w:tabs>
        <w:tab w:val="left" w:pos="2268"/>
      </w:tabs>
      <w:ind w:left="2835" w:hanging="1134"/>
      <w:outlineLvl w:val="2"/>
    </w:pPr>
  </w:style>
  <w:style w:type="paragraph" w:customStyle="1" w:styleId="PointDoubleManual4">
    <w:name w:val="Point Double Manual (4)"/>
    <w:basedOn w:val="Normal"/>
    <w:rsid w:val="00F86DEA"/>
    <w:pPr>
      <w:tabs>
        <w:tab w:val="left" w:pos="2835"/>
      </w:tabs>
      <w:ind w:left="3402" w:hanging="1134"/>
      <w:outlineLvl w:val="3"/>
    </w:pPr>
  </w:style>
  <w:style w:type="paragraph" w:customStyle="1" w:styleId="Pointabc">
    <w:name w:val="Point abc"/>
    <w:basedOn w:val="Normal"/>
    <w:rsid w:val="00F86DEA"/>
    <w:pPr>
      <w:numPr>
        <w:ilvl w:val="1"/>
        <w:numId w:val="16"/>
      </w:numPr>
    </w:pPr>
  </w:style>
  <w:style w:type="paragraph" w:customStyle="1" w:styleId="Pointabc1">
    <w:name w:val="Point abc (1)"/>
    <w:basedOn w:val="Normal"/>
    <w:rsid w:val="00F86DEA"/>
    <w:pPr>
      <w:numPr>
        <w:ilvl w:val="3"/>
        <w:numId w:val="16"/>
      </w:numPr>
      <w:outlineLvl w:val="0"/>
    </w:pPr>
  </w:style>
  <w:style w:type="paragraph" w:customStyle="1" w:styleId="Pointabc2">
    <w:name w:val="Point abc (2)"/>
    <w:basedOn w:val="Normal"/>
    <w:rsid w:val="00F86DEA"/>
    <w:pPr>
      <w:numPr>
        <w:ilvl w:val="5"/>
        <w:numId w:val="16"/>
      </w:numPr>
      <w:outlineLvl w:val="1"/>
    </w:pPr>
  </w:style>
  <w:style w:type="paragraph" w:customStyle="1" w:styleId="Pointabc3">
    <w:name w:val="Point abc (3)"/>
    <w:basedOn w:val="Normal"/>
    <w:rsid w:val="00F86DEA"/>
    <w:pPr>
      <w:numPr>
        <w:ilvl w:val="7"/>
        <w:numId w:val="16"/>
      </w:numPr>
      <w:outlineLvl w:val="2"/>
    </w:pPr>
  </w:style>
  <w:style w:type="paragraph" w:customStyle="1" w:styleId="Pointabc4">
    <w:name w:val="Point abc (4)"/>
    <w:basedOn w:val="Normal"/>
    <w:rsid w:val="00F86DEA"/>
    <w:pPr>
      <w:numPr>
        <w:ilvl w:val="8"/>
        <w:numId w:val="16"/>
      </w:numPr>
      <w:outlineLvl w:val="3"/>
    </w:pPr>
  </w:style>
  <w:style w:type="paragraph" w:customStyle="1" w:styleId="Point123">
    <w:name w:val="Point 123"/>
    <w:basedOn w:val="Normal"/>
    <w:rsid w:val="00F86DEA"/>
    <w:pPr>
      <w:numPr>
        <w:numId w:val="16"/>
      </w:numPr>
    </w:pPr>
  </w:style>
  <w:style w:type="paragraph" w:customStyle="1" w:styleId="Point1231">
    <w:name w:val="Point 123 (1)"/>
    <w:basedOn w:val="Normal"/>
    <w:rsid w:val="00F86DEA"/>
    <w:pPr>
      <w:numPr>
        <w:ilvl w:val="2"/>
        <w:numId w:val="16"/>
      </w:numPr>
      <w:outlineLvl w:val="0"/>
    </w:pPr>
  </w:style>
  <w:style w:type="paragraph" w:customStyle="1" w:styleId="Point1232">
    <w:name w:val="Point 123 (2)"/>
    <w:basedOn w:val="Normal"/>
    <w:rsid w:val="00F86DEA"/>
    <w:pPr>
      <w:numPr>
        <w:ilvl w:val="4"/>
        <w:numId w:val="16"/>
      </w:numPr>
      <w:outlineLvl w:val="1"/>
    </w:pPr>
  </w:style>
  <w:style w:type="paragraph" w:customStyle="1" w:styleId="Point1233">
    <w:name w:val="Point 123 (3)"/>
    <w:basedOn w:val="Normal"/>
    <w:rsid w:val="00F86DEA"/>
    <w:pPr>
      <w:numPr>
        <w:ilvl w:val="6"/>
        <w:numId w:val="16"/>
      </w:numPr>
      <w:outlineLvl w:val="2"/>
    </w:pPr>
  </w:style>
  <w:style w:type="paragraph" w:customStyle="1" w:styleId="Pointivx">
    <w:name w:val="Point ivx"/>
    <w:basedOn w:val="Normal"/>
    <w:rsid w:val="00F86DEA"/>
    <w:pPr>
      <w:numPr>
        <w:numId w:val="17"/>
      </w:numPr>
    </w:pPr>
  </w:style>
  <w:style w:type="paragraph" w:customStyle="1" w:styleId="Pointivx1">
    <w:name w:val="Point ivx (1)"/>
    <w:basedOn w:val="Normal"/>
    <w:rsid w:val="00F86DEA"/>
    <w:pPr>
      <w:numPr>
        <w:ilvl w:val="1"/>
        <w:numId w:val="17"/>
      </w:numPr>
      <w:outlineLvl w:val="0"/>
    </w:pPr>
  </w:style>
  <w:style w:type="paragraph" w:customStyle="1" w:styleId="Pointivx2">
    <w:name w:val="Point ivx (2)"/>
    <w:basedOn w:val="Normal"/>
    <w:rsid w:val="00F86DEA"/>
    <w:pPr>
      <w:numPr>
        <w:ilvl w:val="2"/>
        <w:numId w:val="17"/>
      </w:numPr>
      <w:outlineLvl w:val="1"/>
    </w:pPr>
  </w:style>
  <w:style w:type="paragraph" w:customStyle="1" w:styleId="Pointivx3">
    <w:name w:val="Point ivx (3)"/>
    <w:basedOn w:val="Normal"/>
    <w:rsid w:val="00F86DEA"/>
    <w:pPr>
      <w:numPr>
        <w:ilvl w:val="3"/>
        <w:numId w:val="17"/>
      </w:numPr>
      <w:outlineLvl w:val="2"/>
    </w:pPr>
  </w:style>
  <w:style w:type="paragraph" w:customStyle="1" w:styleId="Pointivx4">
    <w:name w:val="Point ivx (4)"/>
    <w:basedOn w:val="Normal"/>
    <w:rsid w:val="00F86DEA"/>
    <w:pPr>
      <w:numPr>
        <w:ilvl w:val="4"/>
        <w:numId w:val="17"/>
      </w:numPr>
      <w:outlineLvl w:val="3"/>
    </w:pPr>
  </w:style>
  <w:style w:type="paragraph" w:customStyle="1" w:styleId="Bullet">
    <w:name w:val="Bullet"/>
    <w:basedOn w:val="Normal"/>
    <w:rsid w:val="00F86DEA"/>
    <w:pPr>
      <w:numPr>
        <w:numId w:val="11"/>
      </w:numPr>
    </w:pPr>
  </w:style>
  <w:style w:type="paragraph" w:customStyle="1" w:styleId="Bullet1">
    <w:name w:val="Bullet 1"/>
    <w:basedOn w:val="Normal"/>
    <w:rsid w:val="00F86DEA"/>
    <w:pPr>
      <w:numPr>
        <w:numId w:val="12"/>
      </w:numPr>
      <w:outlineLvl w:val="0"/>
    </w:pPr>
  </w:style>
  <w:style w:type="paragraph" w:customStyle="1" w:styleId="Bullet2">
    <w:name w:val="Bullet 2"/>
    <w:basedOn w:val="Normal"/>
    <w:rsid w:val="00F86DEA"/>
    <w:pPr>
      <w:numPr>
        <w:numId w:val="13"/>
      </w:numPr>
      <w:outlineLvl w:val="1"/>
    </w:pPr>
  </w:style>
  <w:style w:type="paragraph" w:customStyle="1" w:styleId="Bullet3">
    <w:name w:val="Bullet 3"/>
    <w:basedOn w:val="Normal"/>
    <w:rsid w:val="00F86DEA"/>
    <w:pPr>
      <w:numPr>
        <w:numId w:val="14"/>
      </w:numPr>
      <w:outlineLvl w:val="2"/>
    </w:pPr>
  </w:style>
  <w:style w:type="paragraph" w:customStyle="1" w:styleId="Bullet4">
    <w:name w:val="Bullet 4"/>
    <w:basedOn w:val="Normal"/>
    <w:rsid w:val="00F86DEA"/>
    <w:pPr>
      <w:numPr>
        <w:numId w:val="15"/>
      </w:numPr>
      <w:outlineLvl w:val="3"/>
    </w:pPr>
  </w:style>
  <w:style w:type="paragraph" w:customStyle="1" w:styleId="Dash">
    <w:name w:val="Dash"/>
    <w:basedOn w:val="Normal"/>
    <w:rsid w:val="00F86DEA"/>
    <w:pPr>
      <w:numPr>
        <w:numId w:val="1"/>
      </w:numPr>
    </w:pPr>
  </w:style>
  <w:style w:type="paragraph" w:customStyle="1" w:styleId="Dash1">
    <w:name w:val="Dash 1"/>
    <w:basedOn w:val="Normal"/>
    <w:rsid w:val="00F86DEA"/>
    <w:pPr>
      <w:numPr>
        <w:numId w:val="2"/>
      </w:numPr>
      <w:outlineLvl w:val="0"/>
    </w:pPr>
  </w:style>
  <w:style w:type="paragraph" w:customStyle="1" w:styleId="Dash2">
    <w:name w:val="Dash 2"/>
    <w:basedOn w:val="Normal"/>
    <w:rsid w:val="00F86DEA"/>
    <w:pPr>
      <w:numPr>
        <w:numId w:val="3"/>
      </w:numPr>
      <w:outlineLvl w:val="1"/>
    </w:pPr>
  </w:style>
  <w:style w:type="paragraph" w:customStyle="1" w:styleId="Dash3">
    <w:name w:val="Dash 3"/>
    <w:basedOn w:val="Normal"/>
    <w:rsid w:val="00F86DEA"/>
    <w:pPr>
      <w:numPr>
        <w:numId w:val="4"/>
      </w:numPr>
      <w:outlineLvl w:val="2"/>
    </w:pPr>
  </w:style>
  <w:style w:type="paragraph" w:customStyle="1" w:styleId="Dash4">
    <w:name w:val="Dash 4"/>
    <w:basedOn w:val="Normal"/>
    <w:rsid w:val="00F86DEA"/>
    <w:pPr>
      <w:numPr>
        <w:numId w:val="5"/>
      </w:numPr>
      <w:outlineLvl w:val="3"/>
    </w:pPr>
  </w:style>
  <w:style w:type="paragraph" w:customStyle="1" w:styleId="DashEqual">
    <w:name w:val="Dash Equal"/>
    <w:basedOn w:val="Dash"/>
    <w:rsid w:val="00F86DEA"/>
    <w:pPr>
      <w:numPr>
        <w:numId w:val="6"/>
      </w:numPr>
    </w:pPr>
  </w:style>
  <w:style w:type="paragraph" w:customStyle="1" w:styleId="DashEqual1">
    <w:name w:val="Dash Equal 1"/>
    <w:basedOn w:val="Dash1"/>
    <w:rsid w:val="00F86DEA"/>
    <w:pPr>
      <w:numPr>
        <w:numId w:val="7"/>
      </w:numPr>
    </w:pPr>
  </w:style>
  <w:style w:type="paragraph" w:customStyle="1" w:styleId="DashEqual2">
    <w:name w:val="Dash Equal 2"/>
    <w:basedOn w:val="Dash2"/>
    <w:rsid w:val="00F86DEA"/>
    <w:pPr>
      <w:numPr>
        <w:numId w:val="8"/>
      </w:numPr>
    </w:pPr>
  </w:style>
  <w:style w:type="paragraph" w:customStyle="1" w:styleId="DashEqual3">
    <w:name w:val="Dash Equal 3"/>
    <w:basedOn w:val="Dash3"/>
    <w:rsid w:val="00F86DEA"/>
    <w:pPr>
      <w:numPr>
        <w:numId w:val="9"/>
      </w:numPr>
    </w:pPr>
  </w:style>
  <w:style w:type="paragraph" w:customStyle="1" w:styleId="DashEqual4">
    <w:name w:val="Dash Equal 4"/>
    <w:basedOn w:val="Dash4"/>
    <w:rsid w:val="00F86DEA"/>
    <w:pPr>
      <w:numPr>
        <w:numId w:val="10"/>
      </w:numPr>
    </w:pPr>
  </w:style>
  <w:style w:type="character" w:customStyle="1" w:styleId="Marker">
    <w:name w:val="Marker"/>
    <w:rsid w:val="00F86DEA"/>
    <w:rPr>
      <w:color w:val="0000FF"/>
      <w:shd w:val="clear" w:color="auto" w:fill="auto"/>
    </w:rPr>
  </w:style>
  <w:style w:type="character" w:customStyle="1" w:styleId="Marker1">
    <w:name w:val="Marker1"/>
    <w:rsid w:val="00F86DEA"/>
    <w:rPr>
      <w:color w:val="008000"/>
      <w:shd w:val="clear" w:color="auto" w:fill="auto"/>
    </w:rPr>
  </w:style>
  <w:style w:type="paragraph" w:customStyle="1" w:styleId="HeadingLeft">
    <w:name w:val="Heading Left"/>
    <w:basedOn w:val="Normal"/>
    <w:next w:val="Normal"/>
    <w:rsid w:val="00F86DEA"/>
    <w:pPr>
      <w:spacing w:before="360"/>
      <w:outlineLvl w:val="0"/>
    </w:pPr>
    <w:rPr>
      <w:b/>
      <w:caps/>
      <w:u w:val="single"/>
    </w:rPr>
  </w:style>
  <w:style w:type="paragraph" w:customStyle="1" w:styleId="HeadingIVX">
    <w:name w:val="Heading IVX"/>
    <w:basedOn w:val="HeadingLeft"/>
    <w:next w:val="Normal"/>
    <w:rsid w:val="00F86DEA"/>
    <w:pPr>
      <w:numPr>
        <w:numId w:val="20"/>
      </w:numPr>
    </w:pPr>
  </w:style>
  <w:style w:type="paragraph" w:customStyle="1" w:styleId="Heading123">
    <w:name w:val="Heading 123"/>
    <w:basedOn w:val="HeadingLeft"/>
    <w:next w:val="Normal"/>
    <w:rsid w:val="00F86DEA"/>
    <w:pPr>
      <w:numPr>
        <w:numId w:val="19"/>
      </w:numPr>
    </w:pPr>
  </w:style>
  <w:style w:type="paragraph" w:customStyle="1" w:styleId="HeadingABC">
    <w:name w:val="Heading ABC"/>
    <w:basedOn w:val="HeadingLeft"/>
    <w:next w:val="Normal"/>
    <w:rsid w:val="00F86DEA"/>
    <w:pPr>
      <w:numPr>
        <w:numId w:val="18"/>
      </w:numPr>
    </w:pPr>
  </w:style>
  <w:style w:type="paragraph" w:customStyle="1" w:styleId="HeadingCentered">
    <w:name w:val="Heading Centered"/>
    <w:basedOn w:val="HeadingLeft"/>
    <w:next w:val="Normal"/>
    <w:rsid w:val="00F86DEA"/>
    <w:pPr>
      <w:jc w:val="center"/>
    </w:pPr>
  </w:style>
  <w:style w:type="paragraph" w:customStyle="1" w:styleId="Amendment">
    <w:name w:val="Amendment"/>
    <w:basedOn w:val="Normal"/>
    <w:next w:val="Normal"/>
    <w:rsid w:val="00F86DEA"/>
    <w:rPr>
      <w:i/>
      <w:u w:val="single"/>
    </w:rPr>
  </w:style>
  <w:style w:type="paragraph" w:customStyle="1" w:styleId="AmendmentList">
    <w:name w:val="Amendment List"/>
    <w:basedOn w:val="Normal"/>
    <w:rsid w:val="00F86DEA"/>
    <w:pPr>
      <w:ind w:left="2268" w:hanging="2268"/>
    </w:pPr>
  </w:style>
  <w:style w:type="paragraph" w:customStyle="1" w:styleId="ReplyRE">
    <w:name w:val="Reply RE"/>
    <w:basedOn w:val="Normal"/>
    <w:next w:val="Normal"/>
    <w:rsid w:val="00B54F86"/>
    <w:pPr>
      <w:spacing w:after="480" w:line="240" w:lineRule="auto"/>
      <w:contextualSpacing/>
    </w:pPr>
  </w:style>
  <w:style w:type="paragraph" w:customStyle="1" w:styleId="ReplyBold">
    <w:name w:val="Reply Bold"/>
    <w:basedOn w:val="ReplyRE"/>
    <w:next w:val="Normal"/>
    <w:rsid w:val="00B54F86"/>
    <w:rPr>
      <w:b/>
    </w:rPr>
  </w:style>
  <w:style w:type="paragraph" w:customStyle="1" w:styleId="Annex">
    <w:name w:val="Annex"/>
    <w:basedOn w:val="Normal"/>
    <w:next w:val="Normal"/>
    <w:rsid w:val="00F86DEA"/>
    <w:pPr>
      <w:jc w:val="right"/>
    </w:pPr>
    <w:rPr>
      <w:b/>
      <w:u w:val="single"/>
    </w:rPr>
  </w:style>
  <w:style w:type="paragraph" w:customStyle="1" w:styleId="Sign">
    <w:name w:val="Sign"/>
    <w:basedOn w:val="Normal"/>
    <w:rsid w:val="00F86DEA"/>
    <w:pPr>
      <w:tabs>
        <w:tab w:val="center" w:pos="7087"/>
      </w:tabs>
    </w:pPr>
  </w:style>
  <w:style w:type="paragraph" w:customStyle="1" w:styleId="NotDeclassified">
    <w:name w:val="Not Declassified"/>
    <w:basedOn w:val="Normal"/>
    <w:qFormat/>
    <w:rsid w:val="00625999"/>
    <w:rPr>
      <w:b/>
      <w:bCs/>
      <w:bdr w:val="single" w:sz="4" w:space="0" w:color="auto"/>
      <w:shd w:val="solid" w:color="CCCCCC" w:fill="CCCCCC"/>
      <w:lang w:val="de-LU"/>
    </w:rPr>
  </w:style>
  <w:style w:type="paragraph" w:customStyle="1" w:styleId="HeaderCouncilLarge">
    <w:name w:val="Header Council Large"/>
    <w:basedOn w:val="Normal"/>
    <w:link w:val="HeaderCouncilLargeChar"/>
    <w:rsid w:val="00010211"/>
    <w:pPr>
      <w:spacing w:before="0" w:after="440"/>
      <w:ind w:left="-1134" w:right="-1134"/>
    </w:pPr>
    <w:rPr>
      <w:sz w:val="2"/>
    </w:rPr>
  </w:style>
  <w:style w:type="character" w:customStyle="1" w:styleId="TechnicalBlockChar">
    <w:name w:val="Technical Block Char"/>
    <w:link w:val="TechnicalBlock"/>
    <w:rsid w:val="00010211"/>
    <w:rPr>
      <w:sz w:val="24"/>
      <w:szCs w:val="24"/>
      <w:lang w:val="en-GB" w:eastAsia="en-US"/>
    </w:rPr>
  </w:style>
  <w:style w:type="character" w:customStyle="1" w:styleId="HeaderCouncilLargeChar">
    <w:name w:val="Header Council Large Char"/>
    <w:link w:val="HeaderCouncilLarge"/>
    <w:rsid w:val="00010211"/>
    <w:rPr>
      <w:sz w:val="2"/>
      <w:szCs w:val="24"/>
      <w:lang w:eastAsia="en-US"/>
    </w:rPr>
  </w:style>
  <w:style w:type="paragraph" w:customStyle="1" w:styleId="FooterText">
    <w:name w:val="Footer Text"/>
    <w:basedOn w:val="Normal"/>
    <w:rsid w:val="00010211"/>
    <w:pPr>
      <w:spacing w:before="0" w:after="0" w:line="240" w:lineRule="auto"/>
    </w:pPr>
  </w:style>
  <w:style w:type="paragraph" w:styleId="BalloonText">
    <w:name w:val="Balloon Text"/>
    <w:basedOn w:val="Normal"/>
    <w:link w:val="BalloonTextChar"/>
    <w:uiPriority w:val="99"/>
    <w:semiHidden/>
    <w:unhideWhenUsed/>
    <w:rsid w:val="00F81C15"/>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81C1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COUNC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DW_COUNCIL.dotm</Template>
  <TotalTime>10</TotalTime>
  <Pages>3</Pages>
  <Words>675</Words>
  <Characters>4254</Characters>
  <Application>Microsoft Office Word</Application>
  <DocSecurity>0</DocSecurity>
  <Lines>303</Lines>
  <Paragraphs>289</Paragraphs>
  <ScaleCrop>false</ScaleCrop>
  <HeadingPairs>
    <vt:vector size="2" baseType="variant">
      <vt:variant>
        <vt:lpstr>Title</vt:lpstr>
      </vt:variant>
      <vt:variant>
        <vt:i4>1</vt:i4>
      </vt:variant>
    </vt:vector>
  </HeadingPairs>
  <TitlesOfParts>
    <vt:vector size="1" baseType="lpstr">
      <vt:lpstr/>
    </vt:vector>
  </TitlesOfParts>
  <Company>Council of European Union</Company>
  <LinksUpToDate>false</LinksUpToDate>
  <CharactersWithSpaces>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NORRE Brigitte</dc:creator>
  <cp:lastModifiedBy>DE NORRE Brigitte</cp:lastModifiedBy>
  <cp:revision>9</cp:revision>
  <cp:lastPrinted>2015-02-06T15:23:00Z</cp:lastPrinted>
  <dcterms:created xsi:type="dcterms:W3CDTF">2015-02-06T14:57:00Z</dcterms:created>
  <dcterms:modified xsi:type="dcterms:W3CDTF">2015-02-06T15:23:00Z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2.5.2.0</vt:lpwstr>
  </property>
  <property fmtid="{D5CDD505-2E9C-101B-9397-08002B2CF9AE}" pid="3" name="Created using">
    <vt:lpwstr>DocuWrite 3.3.1, Build 20150112</vt:lpwstr>
  </property>
  <property fmtid="{D5CDD505-2E9C-101B-9397-08002B2CF9AE}" pid="4" name="Last edited using">
    <vt:lpwstr>DocuWrite 3.4.3, Build 20150129</vt:lpwstr>
  </property>
</Properties>
</file>